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5A801" w14:textId="0451BD1D" w:rsidR="00951B81" w:rsidRPr="004B5EEC" w:rsidRDefault="00951B81" w:rsidP="00951B81">
      <w:pPr>
        <w:widowControl/>
        <w:autoSpaceDE w:val="0"/>
        <w:autoSpaceDN w:val="0"/>
        <w:ind w:firstLineChars="800" w:firstLine="1767"/>
        <w:rPr>
          <w:rFonts w:ascii="ＭＳ ゴシック" w:eastAsia="ＭＳ ゴシック" w:hAnsi="ＭＳ ゴシック" w:cs="ＭＳ Ｐゴシック"/>
          <w:b/>
          <w:bCs/>
          <w:kern w:val="0"/>
          <w:sz w:val="22"/>
        </w:rPr>
      </w:pPr>
      <w:r w:rsidRPr="004B5EEC">
        <w:rPr>
          <w:rFonts w:ascii="ＭＳ ゴシック" w:eastAsia="ＭＳ ゴシック" w:hAnsi="ＭＳ ゴシック" w:cs="ＭＳ Ｐゴシック" w:hint="eastAsia"/>
          <w:b/>
          <w:bCs/>
          <w:kern w:val="0"/>
          <w:sz w:val="22"/>
        </w:rPr>
        <w:t>令和８年度長野県キャッシュレス決済端末導入業務　仕様書</w:t>
      </w:r>
      <w:r w:rsidR="007B6EC5" w:rsidRPr="004B5EEC">
        <w:rPr>
          <w:rFonts w:ascii="ＭＳ ゴシック" w:eastAsia="ＭＳ ゴシック" w:hAnsi="ＭＳ ゴシック" w:cs="ＭＳ Ｐゴシック" w:hint="eastAsia"/>
          <w:b/>
          <w:bCs/>
          <w:kern w:val="0"/>
          <w:sz w:val="22"/>
        </w:rPr>
        <w:t>（案）</w:t>
      </w:r>
    </w:p>
    <w:p w14:paraId="1DD4AAEC" w14:textId="77777777" w:rsidR="00951B81" w:rsidRPr="004B5EEC" w:rsidRDefault="00951B81" w:rsidP="005B297B">
      <w:pPr>
        <w:rPr>
          <w:rFonts w:ascii="ＭＳ 明朝" w:eastAsia="ＭＳ 明朝" w:hAnsi="ＭＳ 明朝"/>
          <w:sz w:val="22"/>
          <w:szCs w:val="22"/>
        </w:rPr>
      </w:pPr>
    </w:p>
    <w:p w14:paraId="1A3DA9A0" w14:textId="02ADD89C" w:rsidR="00416F6C" w:rsidRPr="004B5EEC" w:rsidRDefault="00416F6C" w:rsidP="005B297B">
      <w:pPr>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第１　概要</w:t>
      </w:r>
    </w:p>
    <w:p w14:paraId="24458708" w14:textId="41BE8DF8" w:rsidR="005B297B" w:rsidRPr="004B5EEC" w:rsidRDefault="005B297B" w:rsidP="00F81A65">
      <w:pPr>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１</w:t>
      </w:r>
      <w:r w:rsidR="00CF3CD1" w:rsidRPr="004B5EEC">
        <w:rPr>
          <w:rFonts w:ascii="ＭＳ ゴシック" w:eastAsia="ＭＳ ゴシック" w:hAnsi="ＭＳ ゴシック" w:hint="eastAsia"/>
          <w:b/>
          <w:bCs/>
          <w:sz w:val="22"/>
          <w:szCs w:val="22"/>
        </w:rPr>
        <w:t>－１</w:t>
      </w:r>
      <w:r w:rsidR="00F20334" w:rsidRPr="004B5EEC">
        <w:rPr>
          <w:rFonts w:ascii="ＭＳ ゴシック" w:eastAsia="ＭＳ ゴシック" w:hAnsi="ＭＳ ゴシック" w:hint="eastAsia"/>
          <w:b/>
          <w:bCs/>
          <w:sz w:val="22"/>
          <w:szCs w:val="22"/>
        </w:rPr>
        <w:t xml:space="preserve">　</w:t>
      </w:r>
      <w:r w:rsidRPr="004B5EEC">
        <w:rPr>
          <w:rFonts w:ascii="ＭＳ ゴシック" w:eastAsia="ＭＳ ゴシック" w:hAnsi="ＭＳ ゴシック"/>
          <w:b/>
          <w:bCs/>
          <w:sz w:val="22"/>
          <w:szCs w:val="22"/>
        </w:rPr>
        <w:t xml:space="preserve">業務名 </w:t>
      </w:r>
    </w:p>
    <w:p w14:paraId="1A5A022B" w14:textId="5153DD0B" w:rsidR="005B297B" w:rsidRPr="004B5EEC" w:rsidRDefault="00B40FA1" w:rsidP="00F81A65">
      <w:pPr>
        <w:ind w:firstLineChars="200" w:firstLine="440"/>
        <w:rPr>
          <w:rFonts w:ascii="ＭＳ 明朝" w:eastAsia="ＭＳ 明朝" w:hAnsi="ＭＳ 明朝"/>
          <w:sz w:val="22"/>
          <w:szCs w:val="22"/>
        </w:rPr>
      </w:pPr>
      <w:bookmarkStart w:id="0" w:name="_Hlk219400727"/>
      <w:bookmarkStart w:id="1" w:name="_Hlk219456380"/>
      <w:r w:rsidRPr="004B5EEC">
        <w:rPr>
          <w:rFonts w:ascii="ＭＳ 明朝" w:eastAsia="ＭＳ 明朝" w:hAnsi="ＭＳ 明朝" w:hint="eastAsia"/>
          <w:sz w:val="22"/>
          <w:szCs w:val="22"/>
        </w:rPr>
        <w:t>令和８年度</w:t>
      </w:r>
      <w:r w:rsidR="005B297B" w:rsidRPr="004B5EEC">
        <w:rPr>
          <w:rFonts w:ascii="ＭＳ 明朝" w:eastAsia="ＭＳ 明朝" w:hAnsi="ＭＳ 明朝" w:hint="eastAsia"/>
          <w:sz w:val="22"/>
          <w:szCs w:val="22"/>
        </w:rPr>
        <w:t>長野</w:t>
      </w:r>
      <w:r w:rsidR="005B297B" w:rsidRPr="004B5EEC">
        <w:rPr>
          <w:rFonts w:ascii="ＭＳ 明朝" w:eastAsia="ＭＳ 明朝" w:hAnsi="ＭＳ 明朝"/>
          <w:sz w:val="22"/>
          <w:szCs w:val="22"/>
        </w:rPr>
        <w:t>県キャッシュレス決済端末導入業務</w:t>
      </w:r>
      <w:bookmarkEnd w:id="0"/>
      <w:r w:rsidR="005B297B" w:rsidRPr="004B5EEC">
        <w:rPr>
          <w:rFonts w:ascii="ＭＳ 明朝" w:eastAsia="ＭＳ 明朝" w:hAnsi="ＭＳ 明朝"/>
          <w:sz w:val="22"/>
          <w:szCs w:val="22"/>
        </w:rPr>
        <w:t xml:space="preserve"> </w:t>
      </w:r>
    </w:p>
    <w:bookmarkEnd w:id="1"/>
    <w:p w14:paraId="0A11F14F" w14:textId="7193AD12" w:rsidR="005B297B" w:rsidRPr="004B5EEC" w:rsidRDefault="00CF3CD1" w:rsidP="00F81A65">
      <w:pPr>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 xml:space="preserve">１－２　</w:t>
      </w:r>
      <w:r w:rsidR="005B297B" w:rsidRPr="004B5EEC">
        <w:rPr>
          <w:rFonts w:ascii="ＭＳ ゴシック" w:eastAsia="ＭＳ ゴシック" w:hAnsi="ＭＳ ゴシック"/>
          <w:b/>
          <w:bCs/>
          <w:sz w:val="22"/>
          <w:szCs w:val="22"/>
        </w:rPr>
        <w:t xml:space="preserve">目的 </w:t>
      </w:r>
    </w:p>
    <w:p w14:paraId="6D631453" w14:textId="0D9F2620" w:rsidR="005B297B" w:rsidRPr="004B5EEC" w:rsidRDefault="005B297B" w:rsidP="00F81A65">
      <w:pPr>
        <w:ind w:leftChars="100" w:left="210" w:firstLineChars="100" w:firstLine="220"/>
        <w:rPr>
          <w:rFonts w:ascii="ＭＳ 明朝" w:eastAsia="ＭＳ 明朝" w:hAnsi="ＭＳ 明朝"/>
          <w:sz w:val="22"/>
          <w:szCs w:val="22"/>
        </w:rPr>
      </w:pPr>
      <w:r w:rsidRPr="004B5EEC">
        <w:rPr>
          <w:rFonts w:ascii="ＭＳ 明朝" w:eastAsia="ＭＳ 明朝" w:hAnsi="ＭＳ 明朝"/>
          <w:sz w:val="22"/>
          <w:szCs w:val="22"/>
        </w:rPr>
        <w:t>本業務は、</w:t>
      </w:r>
      <w:r w:rsidR="00073DEF" w:rsidRPr="004B5EEC">
        <w:rPr>
          <w:rFonts w:ascii="ＭＳ 明朝" w:eastAsia="ＭＳ 明朝" w:hAnsi="ＭＳ 明朝" w:hint="eastAsia"/>
          <w:sz w:val="22"/>
          <w:szCs w:val="22"/>
        </w:rPr>
        <w:t>令和９年度中の廃止を目指している</w:t>
      </w:r>
      <w:r w:rsidRPr="004B5EEC">
        <w:rPr>
          <w:rFonts w:ascii="ＭＳ 明朝" w:eastAsia="ＭＳ 明朝" w:hAnsi="ＭＳ 明朝" w:hint="eastAsia"/>
          <w:sz w:val="22"/>
          <w:szCs w:val="22"/>
        </w:rPr>
        <w:t>収入証紙</w:t>
      </w:r>
      <w:r w:rsidR="00073DEF" w:rsidRPr="004B5EEC">
        <w:rPr>
          <w:rFonts w:ascii="ＭＳ 明朝" w:eastAsia="ＭＳ 明朝" w:hAnsi="ＭＳ 明朝" w:hint="eastAsia"/>
          <w:sz w:val="22"/>
          <w:szCs w:val="22"/>
        </w:rPr>
        <w:t>に</w:t>
      </w:r>
      <w:r w:rsidRPr="004B5EEC">
        <w:rPr>
          <w:rFonts w:ascii="ＭＳ 明朝" w:eastAsia="ＭＳ 明朝" w:hAnsi="ＭＳ 明朝" w:hint="eastAsia"/>
          <w:sz w:val="22"/>
          <w:szCs w:val="22"/>
        </w:rPr>
        <w:t>代わる</w:t>
      </w:r>
      <w:r w:rsidR="00073DEF" w:rsidRPr="004B5EEC">
        <w:rPr>
          <w:rFonts w:ascii="ＭＳ 明朝" w:eastAsia="ＭＳ 明朝" w:hAnsi="ＭＳ 明朝" w:hint="eastAsia"/>
          <w:sz w:val="22"/>
          <w:szCs w:val="22"/>
        </w:rPr>
        <w:t>納付手段として、</w:t>
      </w:r>
      <w:r w:rsidR="00960D24" w:rsidRPr="004B5EEC">
        <w:rPr>
          <w:rFonts w:ascii="ＭＳ 明朝" w:eastAsia="ＭＳ 明朝" w:hAnsi="ＭＳ 明朝" w:hint="eastAsia"/>
          <w:sz w:val="22"/>
          <w:szCs w:val="22"/>
        </w:rPr>
        <w:t>指定する</w:t>
      </w:r>
      <w:r w:rsidR="00073DEF" w:rsidRPr="004B5EEC">
        <w:rPr>
          <w:rFonts w:ascii="ＭＳ 明朝" w:eastAsia="ＭＳ 明朝" w:hAnsi="ＭＳ 明朝" w:hint="eastAsia"/>
          <w:sz w:val="22"/>
          <w:szCs w:val="22"/>
        </w:rPr>
        <w:t>県</w:t>
      </w:r>
      <w:r w:rsidR="00960D24" w:rsidRPr="004B5EEC">
        <w:rPr>
          <w:rFonts w:ascii="ＭＳ 明朝" w:eastAsia="ＭＳ 明朝" w:hAnsi="ＭＳ 明朝" w:hint="eastAsia"/>
          <w:sz w:val="22"/>
          <w:szCs w:val="22"/>
        </w:rPr>
        <w:t>施設</w:t>
      </w:r>
      <w:r w:rsidR="00073DEF" w:rsidRPr="004B5EEC">
        <w:rPr>
          <w:rFonts w:ascii="ＭＳ 明朝" w:eastAsia="ＭＳ 明朝" w:hAnsi="ＭＳ 明朝"/>
          <w:sz w:val="22"/>
          <w:szCs w:val="22"/>
        </w:rPr>
        <w:t>に</w:t>
      </w:r>
      <w:r w:rsidRPr="004B5EEC">
        <w:rPr>
          <w:rFonts w:ascii="ＭＳ 明朝" w:eastAsia="ＭＳ 明朝" w:hAnsi="ＭＳ 明朝"/>
          <w:sz w:val="22"/>
          <w:szCs w:val="22"/>
        </w:rPr>
        <w:t>決済端末を設置し、現金のほかクレジットカード、電子マネー等による</w:t>
      </w:r>
      <w:r w:rsidR="00730355" w:rsidRPr="004B5EEC">
        <w:rPr>
          <w:rFonts w:ascii="ＭＳ 明朝" w:eastAsia="ＭＳ 明朝" w:hAnsi="ＭＳ 明朝" w:hint="eastAsia"/>
          <w:sz w:val="22"/>
          <w:szCs w:val="22"/>
        </w:rPr>
        <w:t>手数料等の</w:t>
      </w:r>
      <w:r w:rsidRPr="004B5EEC">
        <w:rPr>
          <w:rFonts w:ascii="ＭＳ 明朝" w:eastAsia="ＭＳ 明朝" w:hAnsi="ＭＳ 明朝" w:hint="eastAsia"/>
          <w:sz w:val="22"/>
          <w:szCs w:val="22"/>
        </w:rPr>
        <w:t>キャッシュレス</w:t>
      </w:r>
      <w:r w:rsidRPr="004B5EEC">
        <w:rPr>
          <w:rFonts w:ascii="ＭＳ 明朝" w:eastAsia="ＭＳ 明朝" w:hAnsi="ＭＳ 明朝"/>
          <w:sz w:val="22"/>
          <w:szCs w:val="22"/>
        </w:rPr>
        <w:t>決済を可能とすることにより、県民の利便性を</w:t>
      </w:r>
      <w:r w:rsidR="00960D24" w:rsidRPr="004B5EEC">
        <w:rPr>
          <w:rFonts w:ascii="ＭＳ 明朝" w:eastAsia="ＭＳ 明朝" w:hAnsi="ＭＳ 明朝" w:hint="eastAsia"/>
          <w:sz w:val="22"/>
          <w:szCs w:val="22"/>
        </w:rPr>
        <w:t>向上させる</w:t>
      </w:r>
      <w:r w:rsidRPr="004B5EEC">
        <w:rPr>
          <w:rFonts w:ascii="ＭＳ 明朝" w:eastAsia="ＭＳ 明朝" w:hAnsi="ＭＳ 明朝"/>
          <w:sz w:val="22"/>
          <w:szCs w:val="22"/>
        </w:rPr>
        <w:t>とともに、職員の収納事務の効率化を図る</w:t>
      </w:r>
      <w:r w:rsidR="00B45ACD" w:rsidRPr="004B5EEC">
        <w:rPr>
          <w:rFonts w:ascii="ＭＳ 明朝" w:eastAsia="ＭＳ 明朝" w:hAnsi="ＭＳ 明朝" w:hint="eastAsia"/>
          <w:sz w:val="22"/>
          <w:szCs w:val="22"/>
        </w:rPr>
        <w:t>ことを目的とする</w:t>
      </w:r>
      <w:r w:rsidRPr="004B5EEC">
        <w:rPr>
          <w:rFonts w:ascii="ＭＳ 明朝" w:eastAsia="ＭＳ 明朝" w:hAnsi="ＭＳ 明朝"/>
          <w:sz w:val="22"/>
          <w:szCs w:val="22"/>
        </w:rPr>
        <w:t xml:space="preserve">。 </w:t>
      </w:r>
    </w:p>
    <w:p w14:paraId="0D0FAFF0" w14:textId="6F614E84" w:rsidR="005B297B" w:rsidRPr="004B5EEC" w:rsidRDefault="00CF3CD1" w:rsidP="00F81A65">
      <w:pPr>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 xml:space="preserve">１－３　</w:t>
      </w:r>
      <w:r w:rsidR="00921287" w:rsidRPr="004B5EEC">
        <w:rPr>
          <w:rFonts w:ascii="ＭＳ ゴシック" w:eastAsia="ＭＳ ゴシック" w:hAnsi="ＭＳ ゴシック" w:hint="eastAsia"/>
          <w:b/>
          <w:bCs/>
          <w:sz w:val="22"/>
          <w:szCs w:val="22"/>
        </w:rPr>
        <w:t>履行</w:t>
      </w:r>
      <w:r w:rsidR="005B297B" w:rsidRPr="004B5EEC">
        <w:rPr>
          <w:rFonts w:ascii="ＭＳ ゴシック" w:eastAsia="ＭＳ ゴシック" w:hAnsi="ＭＳ ゴシック"/>
          <w:b/>
          <w:bCs/>
          <w:sz w:val="22"/>
          <w:szCs w:val="22"/>
        </w:rPr>
        <w:t xml:space="preserve">期間 </w:t>
      </w:r>
    </w:p>
    <w:p w14:paraId="2DDD405D" w14:textId="65504C7B" w:rsidR="005B297B" w:rsidRPr="004B5EEC" w:rsidRDefault="005B297B" w:rsidP="00F81A65">
      <w:pPr>
        <w:ind w:leftChars="200" w:left="420"/>
        <w:rPr>
          <w:rFonts w:ascii="ＭＳ 明朝" w:eastAsia="ＭＳ 明朝" w:hAnsi="ＭＳ 明朝"/>
          <w:sz w:val="22"/>
          <w:szCs w:val="22"/>
        </w:rPr>
      </w:pPr>
      <w:r w:rsidRPr="004B5EEC">
        <w:rPr>
          <w:rFonts w:ascii="ＭＳ 明朝" w:eastAsia="ＭＳ 明朝" w:hAnsi="ＭＳ 明朝"/>
          <w:sz w:val="22"/>
          <w:szCs w:val="22"/>
        </w:rPr>
        <w:t>契約締結の日から令和</w:t>
      </w:r>
      <w:r w:rsidRPr="004B5EEC">
        <w:rPr>
          <w:rFonts w:ascii="ＭＳ 明朝" w:eastAsia="ＭＳ 明朝" w:hAnsi="ＭＳ 明朝" w:hint="eastAsia"/>
          <w:sz w:val="22"/>
          <w:szCs w:val="22"/>
        </w:rPr>
        <w:t>９</w:t>
      </w:r>
      <w:r w:rsidRPr="004B5EEC">
        <w:rPr>
          <w:rFonts w:ascii="ＭＳ 明朝" w:eastAsia="ＭＳ 明朝" w:hAnsi="ＭＳ 明朝"/>
          <w:sz w:val="22"/>
          <w:szCs w:val="22"/>
        </w:rPr>
        <w:t>年</w:t>
      </w:r>
      <w:r w:rsidRPr="004B5EEC">
        <w:rPr>
          <w:rFonts w:ascii="ＭＳ 明朝" w:eastAsia="ＭＳ 明朝" w:hAnsi="ＭＳ 明朝" w:hint="eastAsia"/>
          <w:sz w:val="22"/>
          <w:szCs w:val="22"/>
        </w:rPr>
        <w:t>３</w:t>
      </w:r>
      <w:r w:rsidRPr="004B5EEC">
        <w:rPr>
          <w:rFonts w:ascii="ＭＳ 明朝" w:eastAsia="ＭＳ 明朝" w:hAnsi="ＭＳ 明朝"/>
          <w:sz w:val="22"/>
          <w:szCs w:val="22"/>
        </w:rPr>
        <w:t xml:space="preserve">月31日まで </w:t>
      </w:r>
    </w:p>
    <w:p w14:paraId="7EA155C4" w14:textId="454A9843" w:rsidR="005B297B" w:rsidRPr="004B5EEC" w:rsidRDefault="00CF3CD1" w:rsidP="00F81A65">
      <w:pPr>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１－</w:t>
      </w:r>
      <w:r w:rsidR="00B73CB0" w:rsidRPr="004B5EEC">
        <w:rPr>
          <w:rFonts w:ascii="ＭＳ ゴシック" w:eastAsia="ＭＳ ゴシック" w:hAnsi="ＭＳ ゴシック" w:hint="eastAsia"/>
          <w:b/>
          <w:bCs/>
          <w:sz w:val="22"/>
          <w:szCs w:val="22"/>
        </w:rPr>
        <w:t>４</w:t>
      </w:r>
      <w:r w:rsidR="00F20334" w:rsidRPr="004B5EEC">
        <w:rPr>
          <w:rFonts w:ascii="ＭＳ ゴシック" w:eastAsia="ＭＳ ゴシック" w:hAnsi="ＭＳ ゴシック" w:hint="eastAsia"/>
          <w:b/>
          <w:bCs/>
          <w:sz w:val="22"/>
          <w:szCs w:val="22"/>
        </w:rPr>
        <w:t xml:space="preserve">　</w:t>
      </w:r>
      <w:r w:rsidR="005B297B" w:rsidRPr="004B5EEC">
        <w:rPr>
          <w:rFonts w:ascii="ＭＳ ゴシック" w:eastAsia="ＭＳ ゴシック" w:hAnsi="ＭＳ ゴシック"/>
          <w:b/>
          <w:bCs/>
          <w:sz w:val="22"/>
          <w:szCs w:val="22"/>
        </w:rPr>
        <w:t xml:space="preserve">履行場所 </w:t>
      </w:r>
    </w:p>
    <w:p w14:paraId="0E644C06" w14:textId="6F68128F" w:rsidR="005B297B" w:rsidRPr="004B5EEC" w:rsidRDefault="005B297B" w:rsidP="00F81A65">
      <w:pPr>
        <w:ind w:leftChars="100" w:left="210"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長野</w:t>
      </w:r>
      <w:r w:rsidRPr="004B5EEC">
        <w:rPr>
          <w:rFonts w:ascii="ＭＳ 明朝" w:eastAsia="ＭＳ 明朝" w:hAnsi="ＭＳ 明朝"/>
          <w:sz w:val="22"/>
          <w:szCs w:val="22"/>
        </w:rPr>
        <w:t>県</w:t>
      </w:r>
      <w:r w:rsidRPr="004B5EEC">
        <w:rPr>
          <w:rFonts w:ascii="ＭＳ 明朝" w:eastAsia="ＭＳ 明朝" w:hAnsi="ＭＳ 明朝" w:hint="eastAsia"/>
          <w:sz w:val="22"/>
          <w:szCs w:val="22"/>
        </w:rPr>
        <w:t>会計局会計課</w:t>
      </w:r>
      <w:r w:rsidR="006676A6" w:rsidRPr="004B5EEC">
        <w:rPr>
          <w:rFonts w:ascii="ＭＳ 明朝" w:eastAsia="ＭＳ 明朝" w:hAnsi="ＭＳ 明朝" w:hint="eastAsia"/>
          <w:sz w:val="22"/>
          <w:szCs w:val="22"/>
        </w:rPr>
        <w:t>他（</w:t>
      </w:r>
      <w:r w:rsidR="008179FF" w:rsidRPr="004B5EEC">
        <w:rPr>
          <w:rFonts w:ascii="ＭＳ 明朝" w:eastAsia="ＭＳ 明朝" w:hAnsi="ＭＳ 明朝" w:hint="eastAsia"/>
          <w:sz w:val="22"/>
          <w:szCs w:val="22"/>
        </w:rPr>
        <w:t>別添</w:t>
      </w:r>
      <w:r w:rsidR="004560F8" w:rsidRPr="004B5EEC">
        <w:rPr>
          <w:rFonts w:ascii="ＭＳ 明朝" w:eastAsia="ＭＳ 明朝" w:hAnsi="ＭＳ 明朝" w:hint="eastAsia"/>
          <w:sz w:val="22"/>
          <w:szCs w:val="22"/>
        </w:rPr>
        <w:t>「決済端末設置施設及び台数」</w:t>
      </w:r>
      <w:r w:rsidR="00F72B48" w:rsidRPr="004B5EEC">
        <w:rPr>
          <w:rFonts w:ascii="ＭＳ 明朝" w:eastAsia="ＭＳ 明朝" w:hAnsi="ＭＳ 明朝" w:hint="eastAsia"/>
          <w:sz w:val="22"/>
          <w:szCs w:val="22"/>
        </w:rPr>
        <w:t>のとおり</w:t>
      </w:r>
      <w:r w:rsidR="006676A6" w:rsidRPr="004B5EEC">
        <w:rPr>
          <w:rFonts w:ascii="ＭＳ 明朝" w:eastAsia="ＭＳ 明朝" w:hAnsi="ＭＳ 明朝" w:hint="eastAsia"/>
          <w:sz w:val="22"/>
          <w:szCs w:val="22"/>
        </w:rPr>
        <w:t>）</w:t>
      </w:r>
    </w:p>
    <w:p w14:paraId="4E21CE65" w14:textId="434B536D" w:rsidR="00416F6C" w:rsidRPr="004B5EEC" w:rsidRDefault="00416F6C" w:rsidP="004D2964">
      <w:pPr>
        <w:rPr>
          <w:rFonts w:ascii="ＭＳ 明朝" w:eastAsia="ＭＳ 明朝" w:hAnsi="ＭＳ 明朝"/>
          <w:sz w:val="22"/>
          <w:szCs w:val="22"/>
        </w:rPr>
      </w:pPr>
    </w:p>
    <w:p w14:paraId="5464035E" w14:textId="6B5DB968" w:rsidR="00416F6C" w:rsidRPr="004B5EEC" w:rsidRDefault="00416F6C" w:rsidP="00416F6C">
      <w:pPr>
        <w:ind w:left="331" w:hangingChars="150" w:hanging="331"/>
        <w:rPr>
          <w:rFonts w:ascii="ＭＳ ゴシック" w:eastAsia="ＭＳ ゴシック" w:hAnsi="ＭＳ ゴシック"/>
          <w:b/>
          <w:bCs/>
          <w:sz w:val="22"/>
          <w:szCs w:val="22"/>
          <w:lang w:eastAsia="zh-TW"/>
        </w:rPr>
      </w:pPr>
      <w:r w:rsidRPr="004B5EEC">
        <w:rPr>
          <w:rFonts w:ascii="ＭＳ ゴシック" w:eastAsia="ＭＳ ゴシック" w:hAnsi="ＭＳ ゴシック" w:hint="eastAsia"/>
          <w:b/>
          <w:bCs/>
          <w:sz w:val="22"/>
          <w:szCs w:val="22"/>
          <w:lang w:eastAsia="zh-TW"/>
        </w:rPr>
        <w:t>第２　要求項目</w:t>
      </w:r>
    </w:p>
    <w:p w14:paraId="6DF243E0" w14:textId="00569CDF" w:rsidR="00DE76DA" w:rsidRPr="004B5EEC" w:rsidRDefault="00DE76DA" w:rsidP="00F81A65">
      <w:pPr>
        <w:ind w:left="331" w:hangingChars="150" w:hanging="331"/>
        <w:rPr>
          <w:rFonts w:ascii="ＭＳ ゴシック" w:eastAsia="ＭＳ ゴシック" w:hAnsi="ＭＳ ゴシック"/>
          <w:b/>
          <w:bCs/>
          <w:sz w:val="22"/>
          <w:szCs w:val="22"/>
          <w:lang w:eastAsia="zh-TW"/>
        </w:rPr>
      </w:pPr>
      <w:r w:rsidRPr="004B5EEC">
        <w:rPr>
          <w:rFonts w:ascii="ＭＳ ゴシック" w:eastAsia="ＭＳ ゴシック" w:hAnsi="ＭＳ ゴシック" w:hint="eastAsia"/>
          <w:b/>
          <w:bCs/>
          <w:sz w:val="22"/>
          <w:szCs w:val="22"/>
          <w:lang w:eastAsia="zh-TW"/>
        </w:rPr>
        <w:t>２－１　定義</w:t>
      </w:r>
    </w:p>
    <w:tbl>
      <w:tblPr>
        <w:tblStyle w:val="aa"/>
        <w:tblW w:w="9089" w:type="dxa"/>
        <w:tblInd w:w="120" w:type="dxa"/>
        <w:tblLook w:val="04A0" w:firstRow="1" w:lastRow="0" w:firstColumn="1" w:lastColumn="0" w:noHBand="0" w:noVBand="1"/>
      </w:tblPr>
      <w:tblGrid>
        <w:gridCol w:w="2359"/>
        <w:gridCol w:w="6730"/>
      </w:tblGrid>
      <w:tr w:rsidR="004B5EEC" w:rsidRPr="004B5EEC" w14:paraId="67048288" w14:textId="77777777" w:rsidTr="00F81A65">
        <w:tc>
          <w:tcPr>
            <w:tcW w:w="2359" w:type="dxa"/>
            <w:shd w:val="clear" w:color="auto" w:fill="DAE9F7" w:themeFill="text2" w:themeFillTint="1A"/>
          </w:tcPr>
          <w:p w14:paraId="0222D70C" w14:textId="77777777" w:rsidR="00DE76DA" w:rsidRPr="004B5EEC" w:rsidRDefault="00DE76DA" w:rsidP="000F3E84">
            <w:pPr>
              <w:spacing w:line="34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単語</w:t>
            </w:r>
          </w:p>
        </w:tc>
        <w:tc>
          <w:tcPr>
            <w:tcW w:w="6730" w:type="dxa"/>
            <w:shd w:val="clear" w:color="auto" w:fill="DAE9F7" w:themeFill="text2" w:themeFillTint="1A"/>
          </w:tcPr>
          <w:p w14:paraId="0DA0A5C7" w14:textId="77777777" w:rsidR="00DE76DA" w:rsidRPr="004B5EEC" w:rsidRDefault="00DE76DA" w:rsidP="000F3E84">
            <w:pPr>
              <w:spacing w:line="34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説明</w:t>
            </w:r>
          </w:p>
        </w:tc>
      </w:tr>
      <w:tr w:rsidR="004B5EEC" w:rsidRPr="004B5EEC" w14:paraId="3AAAA1B7" w14:textId="77777777" w:rsidTr="00F81A65">
        <w:tc>
          <w:tcPr>
            <w:tcW w:w="2359" w:type="dxa"/>
          </w:tcPr>
          <w:p w14:paraId="331097F0" w14:textId="77777777" w:rsidR="00DE76DA" w:rsidRPr="004B5EEC" w:rsidRDefault="00DE76DA"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キャッシュレス決済</w:t>
            </w:r>
          </w:p>
        </w:tc>
        <w:tc>
          <w:tcPr>
            <w:tcW w:w="6730" w:type="dxa"/>
          </w:tcPr>
          <w:p w14:paraId="1EA1A7AF" w14:textId="77777777" w:rsidR="00DE76DA" w:rsidRPr="004B5EEC" w:rsidRDefault="00DE76DA" w:rsidP="000F3E84">
            <w:pPr>
              <w:spacing w:line="340" w:lineRule="exact"/>
              <w:rPr>
                <w:rFonts w:ascii="ＭＳ 明朝" w:eastAsia="ＭＳ 明朝" w:hAnsi="ＭＳ 明朝"/>
                <w:sz w:val="22"/>
                <w:szCs w:val="22"/>
              </w:rPr>
            </w:pPr>
            <w:r w:rsidRPr="004B5EEC">
              <w:rPr>
                <w:rFonts w:ascii="ＭＳ 明朝" w:eastAsia="ＭＳ 明朝" w:hAnsi="ＭＳ 明朝"/>
                <w:sz w:val="22"/>
                <w:szCs w:val="22"/>
              </w:rPr>
              <w:t>クレジットカード</w:t>
            </w:r>
            <w:r w:rsidRPr="004B5EEC">
              <w:rPr>
                <w:rFonts w:ascii="ＭＳ 明朝" w:eastAsia="ＭＳ 明朝" w:hAnsi="ＭＳ 明朝" w:hint="eastAsia"/>
                <w:sz w:val="22"/>
                <w:szCs w:val="22"/>
              </w:rPr>
              <w:t>（デビットカードの一部を含む。）</w:t>
            </w:r>
            <w:r w:rsidRPr="004B5EEC">
              <w:rPr>
                <w:rFonts w:ascii="ＭＳ 明朝" w:eastAsia="ＭＳ 明朝" w:hAnsi="ＭＳ 明朝"/>
                <w:sz w:val="22"/>
                <w:szCs w:val="22"/>
              </w:rPr>
              <w:t>、電子マネー、コード等を用いたデジタルデータによる</w:t>
            </w:r>
            <w:r w:rsidRPr="004B5EEC">
              <w:rPr>
                <w:rFonts w:ascii="ＭＳ 明朝" w:eastAsia="ＭＳ 明朝" w:hAnsi="ＭＳ 明朝" w:hint="eastAsia"/>
                <w:sz w:val="22"/>
                <w:szCs w:val="22"/>
              </w:rPr>
              <w:t>決済のこと。</w:t>
            </w:r>
          </w:p>
        </w:tc>
      </w:tr>
      <w:tr w:rsidR="004B5EEC" w:rsidRPr="004B5EEC" w14:paraId="5A77C602" w14:textId="77777777" w:rsidTr="00F81A65">
        <w:tc>
          <w:tcPr>
            <w:tcW w:w="2359" w:type="dxa"/>
          </w:tcPr>
          <w:p w14:paraId="3F0ACBB6" w14:textId="77777777" w:rsidR="00DE76DA" w:rsidRPr="004B5EEC" w:rsidRDefault="00DE76DA"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手数料等</w:t>
            </w:r>
          </w:p>
        </w:tc>
        <w:tc>
          <w:tcPr>
            <w:tcW w:w="6730" w:type="dxa"/>
          </w:tcPr>
          <w:p w14:paraId="1C35E3FB" w14:textId="794CB4E8" w:rsidR="00DE76DA" w:rsidRPr="004B5EEC" w:rsidRDefault="00DE76DA"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県の行政手続の申請者が納付する手数料</w:t>
            </w:r>
            <w:r w:rsidR="002E28ED" w:rsidRPr="004B5EEC">
              <w:rPr>
                <w:rFonts w:ascii="ＭＳ 明朝" w:eastAsia="ＭＳ 明朝" w:hAnsi="ＭＳ 明朝" w:hint="eastAsia"/>
                <w:sz w:val="22"/>
                <w:szCs w:val="22"/>
              </w:rPr>
              <w:t>等のこと。</w:t>
            </w:r>
          </w:p>
        </w:tc>
      </w:tr>
      <w:tr w:rsidR="004B5EEC" w:rsidRPr="004B5EEC" w14:paraId="4F4AC07F" w14:textId="77777777" w:rsidTr="00F81A65">
        <w:tc>
          <w:tcPr>
            <w:tcW w:w="2359" w:type="dxa"/>
          </w:tcPr>
          <w:p w14:paraId="2DFD9142" w14:textId="4E15F4FB" w:rsidR="002E28ED" w:rsidRPr="004B5EEC" w:rsidRDefault="002E28ED"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納付者</w:t>
            </w:r>
          </w:p>
        </w:tc>
        <w:tc>
          <w:tcPr>
            <w:tcW w:w="6730" w:type="dxa"/>
          </w:tcPr>
          <w:p w14:paraId="73BA5B3A" w14:textId="3B640DE9" w:rsidR="002E28ED" w:rsidRPr="004B5EEC" w:rsidRDefault="002E28ED"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手数料等を納付する者のこと。</w:t>
            </w:r>
          </w:p>
        </w:tc>
      </w:tr>
      <w:tr w:rsidR="004B5EEC" w:rsidRPr="004B5EEC" w14:paraId="623C4570" w14:textId="77777777" w:rsidTr="00F81A65">
        <w:tc>
          <w:tcPr>
            <w:tcW w:w="2359" w:type="dxa"/>
          </w:tcPr>
          <w:p w14:paraId="3FF432E9" w14:textId="77777777" w:rsidR="00DE76DA" w:rsidRPr="004B5EEC" w:rsidRDefault="00DE76DA"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POSシステム</w:t>
            </w:r>
          </w:p>
        </w:tc>
        <w:tc>
          <w:tcPr>
            <w:tcW w:w="6730" w:type="dxa"/>
          </w:tcPr>
          <w:p w14:paraId="1651FBF9" w14:textId="7CCFF525" w:rsidR="00DE76DA" w:rsidRPr="004B5EEC" w:rsidRDefault="00DE76DA"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決済に関する情報（手続名、手数料額、納付日時</w:t>
            </w:r>
            <w:r w:rsidR="002736B9" w:rsidRPr="004B5EEC">
              <w:rPr>
                <w:rFonts w:ascii="ＭＳ 明朝" w:eastAsia="ＭＳ 明朝" w:hAnsi="ＭＳ 明朝" w:hint="eastAsia"/>
                <w:sz w:val="22"/>
                <w:szCs w:val="22"/>
              </w:rPr>
              <w:t>等</w:t>
            </w:r>
            <w:r w:rsidRPr="004B5EEC">
              <w:rPr>
                <w:rFonts w:ascii="ＭＳ 明朝" w:eastAsia="ＭＳ 明朝" w:hAnsi="ＭＳ 明朝" w:hint="eastAsia"/>
                <w:sz w:val="22"/>
                <w:szCs w:val="22"/>
              </w:rPr>
              <w:t>）を決済処理単位で収集・記録し、それに基づいて納付状況を管理するためのシステムをいう。</w:t>
            </w:r>
          </w:p>
        </w:tc>
      </w:tr>
      <w:tr w:rsidR="004B5EEC" w:rsidRPr="004B5EEC" w14:paraId="2E87D90A" w14:textId="77777777" w:rsidTr="00F81A65">
        <w:tc>
          <w:tcPr>
            <w:tcW w:w="2359" w:type="dxa"/>
          </w:tcPr>
          <w:p w14:paraId="3D40CC8E" w14:textId="77777777" w:rsidR="00DE76DA" w:rsidRPr="004B5EEC" w:rsidRDefault="00DE76DA"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支払用コード</w:t>
            </w:r>
          </w:p>
        </w:tc>
        <w:tc>
          <w:tcPr>
            <w:tcW w:w="6730" w:type="dxa"/>
          </w:tcPr>
          <w:p w14:paraId="79F42884" w14:textId="34F09F87" w:rsidR="00DE76DA" w:rsidRPr="004B5EEC" w:rsidRDefault="00050B85"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納付者</w:t>
            </w:r>
            <w:r w:rsidR="00DE76DA" w:rsidRPr="004B5EEC">
              <w:rPr>
                <w:rFonts w:ascii="ＭＳ 明朝" w:eastAsia="ＭＳ 明朝" w:hAnsi="ＭＳ 明朝" w:hint="eastAsia"/>
                <w:sz w:val="22"/>
                <w:szCs w:val="22"/>
              </w:rPr>
              <w:t>が県の一般行政施設に設置された決済端末に読み取らせることで、迷うことなく納付する手数料等</w:t>
            </w:r>
            <w:r w:rsidR="002736B9" w:rsidRPr="004B5EEC">
              <w:rPr>
                <w:rFonts w:ascii="ＭＳ 明朝" w:eastAsia="ＭＳ 明朝" w:hAnsi="ＭＳ 明朝" w:hint="eastAsia"/>
                <w:sz w:val="22"/>
                <w:szCs w:val="22"/>
              </w:rPr>
              <w:t>を</w:t>
            </w:r>
            <w:r w:rsidR="00DE76DA" w:rsidRPr="004B5EEC">
              <w:rPr>
                <w:rFonts w:ascii="ＭＳ 明朝" w:eastAsia="ＭＳ 明朝" w:hAnsi="ＭＳ 明朝" w:hint="eastAsia"/>
                <w:sz w:val="22"/>
                <w:szCs w:val="22"/>
              </w:rPr>
              <w:t>決済できるよう、手数料等の納付に必要な情報をコードにしたもの。</w:t>
            </w:r>
          </w:p>
          <w:p w14:paraId="26C3545A" w14:textId="77777777" w:rsidR="00DE76DA" w:rsidRPr="004B5EEC" w:rsidRDefault="00DE76DA" w:rsidP="000F3E84">
            <w:pPr>
              <w:spacing w:line="300" w:lineRule="exact"/>
              <w:rPr>
                <w:rFonts w:ascii="ＭＳ 明朝" w:eastAsia="ＭＳ 明朝" w:hAnsi="ＭＳ 明朝"/>
                <w:sz w:val="22"/>
                <w:szCs w:val="22"/>
              </w:rPr>
            </w:pPr>
            <w:r w:rsidRPr="004B5EEC">
              <w:rPr>
                <w:rFonts w:ascii="ＭＳ 明朝" w:eastAsia="ＭＳ 明朝" w:hAnsi="ＭＳ 明朝" w:hint="eastAsia"/>
                <w:sz w:val="20"/>
                <w:szCs w:val="20"/>
              </w:rPr>
              <w:t>※２－５の全ての決済端末で読み取るコード。</w:t>
            </w:r>
          </w:p>
        </w:tc>
      </w:tr>
      <w:tr w:rsidR="004B5EEC" w:rsidRPr="004B5EEC" w14:paraId="2F3A042B" w14:textId="77777777" w:rsidTr="00F81A65">
        <w:tc>
          <w:tcPr>
            <w:tcW w:w="2359" w:type="dxa"/>
          </w:tcPr>
          <w:p w14:paraId="2C9E0E08" w14:textId="77777777" w:rsidR="00DE76DA" w:rsidRPr="004B5EEC" w:rsidRDefault="00DE76DA"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警察支払用コード</w:t>
            </w:r>
          </w:p>
        </w:tc>
        <w:tc>
          <w:tcPr>
            <w:tcW w:w="6730" w:type="dxa"/>
          </w:tcPr>
          <w:p w14:paraId="468D01A0" w14:textId="473BBD23" w:rsidR="00DE76DA" w:rsidRPr="004B5EEC" w:rsidRDefault="00050B85"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納付者</w:t>
            </w:r>
            <w:r w:rsidR="00DE76DA" w:rsidRPr="004B5EEC">
              <w:rPr>
                <w:rFonts w:ascii="ＭＳ 明朝" w:eastAsia="ＭＳ 明朝" w:hAnsi="ＭＳ 明朝" w:hint="eastAsia"/>
                <w:sz w:val="22"/>
                <w:szCs w:val="22"/>
              </w:rPr>
              <w:t>が県の警察施設に設置された決済端末に読み取らせることで、複数の手数料等であっても、迷うことなくまとめて決済できるよう、各手数料等の納付に必要な情報を</w:t>
            </w:r>
            <w:r w:rsidR="008F66A8" w:rsidRPr="004B5EEC">
              <w:rPr>
                <w:rFonts w:ascii="ＭＳ 明朝" w:eastAsia="ＭＳ 明朝" w:hAnsi="ＭＳ 明朝" w:hint="eastAsia"/>
                <w:sz w:val="22"/>
                <w:szCs w:val="22"/>
              </w:rPr>
              <w:t>紐付</w:t>
            </w:r>
            <w:r w:rsidR="00DE76DA" w:rsidRPr="004B5EEC">
              <w:rPr>
                <w:rFonts w:ascii="ＭＳ 明朝" w:eastAsia="ＭＳ 明朝" w:hAnsi="ＭＳ 明朝" w:hint="eastAsia"/>
                <w:sz w:val="22"/>
                <w:szCs w:val="22"/>
              </w:rPr>
              <w:t>けて一つのコードにしたもの。</w:t>
            </w:r>
          </w:p>
          <w:p w14:paraId="2A844439" w14:textId="77777777" w:rsidR="00DE76DA" w:rsidRPr="004B5EEC" w:rsidRDefault="00DE76DA" w:rsidP="000F3E84">
            <w:pPr>
              <w:spacing w:line="300" w:lineRule="exact"/>
              <w:ind w:left="200" w:hangingChars="100" w:hanging="200"/>
              <w:rPr>
                <w:rFonts w:ascii="ＭＳ 明朝" w:eastAsia="ＭＳ 明朝" w:hAnsi="ＭＳ 明朝"/>
                <w:sz w:val="22"/>
                <w:szCs w:val="22"/>
              </w:rPr>
            </w:pPr>
            <w:r w:rsidRPr="004B5EEC">
              <w:rPr>
                <w:rFonts w:ascii="ＭＳ 明朝" w:eastAsia="ＭＳ 明朝" w:hAnsi="ＭＳ 明朝" w:hint="eastAsia"/>
                <w:sz w:val="20"/>
                <w:szCs w:val="20"/>
              </w:rPr>
              <w:t>※２－５の決済端末のうち、キャッシュレス専用決済端末及び自動釣銭機付決済端末で読み取るコード。</w:t>
            </w:r>
          </w:p>
        </w:tc>
      </w:tr>
      <w:tr w:rsidR="004B5EEC" w:rsidRPr="004B5EEC" w14:paraId="6FCBDF2E" w14:textId="77777777" w:rsidTr="00F81A65">
        <w:tc>
          <w:tcPr>
            <w:tcW w:w="2359" w:type="dxa"/>
          </w:tcPr>
          <w:p w14:paraId="5FBEA7B5" w14:textId="77777777" w:rsidR="00DE76DA" w:rsidRPr="004B5EEC" w:rsidRDefault="00DE76DA"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歳入所属コード</w:t>
            </w:r>
          </w:p>
        </w:tc>
        <w:tc>
          <w:tcPr>
            <w:tcW w:w="6730" w:type="dxa"/>
          </w:tcPr>
          <w:p w14:paraId="3034AC89" w14:textId="77777777" w:rsidR="00DE76DA" w:rsidRPr="004B5EEC" w:rsidRDefault="00DE76DA"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県が指定する「課所コード（４桁）」及び「地事課コード（３桁）」から構成される合計７桁のコードのこと。</w:t>
            </w:r>
          </w:p>
        </w:tc>
      </w:tr>
      <w:tr w:rsidR="004B5EEC" w:rsidRPr="004B5EEC" w14:paraId="0723E3DB" w14:textId="77777777" w:rsidTr="00F81A65">
        <w:tc>
          <w:tcPr>
            <w:tcW w:w="2359" w:type="dxa"/>
          </w:tcPr>
          <w:p w14:paraId="7B3DD8A0" w14:textId="77777777" w:rsidR="00DE76DA" w:rsidRPr="004B5EEC" w:rsidRDefault="00DE76DA"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歳入科目コード</w:t>
            </w:r>
          </w:p>
        </w:tc>
        <w:tc>
          <w:tcPr>
            <w:tcW w:w="6730" w:type="dxa"/>
          </w:tcPr>
          <w:p w14:paraId="0EAC6824" w14:textId="77777777" w:rsidR="00DE76DA" w:rsidRPr="004B5EEC" w:rsidRDefault="00DE76DA"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県が指定する「会計（２桁）」、「款（２桁）」、「項（２桁）」、「目（２桁）」、「節（２桁）」及び「細節（７桁）」から構成される合計17桁のコードのこと。</w:t>
            </w:r>
          </w:p>
        </w:tc>
      </w:tr>
      <w:tr w:rsidR="004B5EEC" w:rsidRPr="004B5EEC" w14:paraId="779E6C10" w14:textId="77777777" w:rsidTr="000F3E84">
        <w:tc>
          <w:tcPr>
            <w:tcW w:w="2359" w:type="dxa"/>
            <w:shd w:val="clear" w:color="auto" w:fill="DAE9F7" w:themeFill="text2" w:themeFillTint="1A"/>
          </w:tcPr>
          <w:p w14:paraId="1C2617A7" w14:textId="3D60B0C1" w:rsidR="000F3E84" w:rsidRPr="004B5EEC" w:rsidRDefault="000F3E84" w:rsidP="000F3E84">
            <w:pPr>
              <w:spacing w:line="34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lastRenderedPageBreak/>
              <w:t>単語</w:t>
            </w:r>
          </w:p>
        </w:tc>
        <w:tc>
          <w:tcPr>
            <w:tcW w:w="6730" w:type="dxa"/>
            <w:shd w:val="clear" w:color="auto" w:fill="DAE9F7" w:themeFill="text2" w:themeFillTint="1A"/>
          </w:tcPr>
          <w:p w14:paraId="7C663223" w14:textId="4169BB33" w:rsidR="000F3E84" w:rsidRPr="004B5EEC" w:rsidRDefault="000F3E84" w:rsidP="000F3E84">
            <w:pPr>
              <w:spacing w:line="340" w:lineRule="exact"/>
              <w:ind w:rightChars="-50" w:right="-105"/>
              <w:jc w:val="center"/>
              <w:rPr>
                <w:rFonts w:ascii="ＭＳ 明朝" w:eastAsia="ＭＳ 明朝" w:hAnsi="ＭＳ 明朝"/>
                <w:sz w:val="22"/>
                <w:szCs w:val="22"/>
              </w:rPr>
            </w:pPr>
            <w:r w:rsidRPr="004B5EEC">
              <w:rPr>
                <w:rFonts w:ascii="ＭＳ 明朝" w:eastAsia="ＭＳ 明朝" w:hAnsi="ＭＳ 明朝" w:hint="eastAsia"/>
                <w:sz w:val="22"/>
                <w:szCs w:val="22"/>
              </w:rPr>
              <w:t>説明</w:t>
            </w:r>
          </w:p>
        </w:tc>
      </w:tr>
      <w:tr w:rsidR="004B5EEC" w:rsidRPr="004B5EEC" w14:paraId="6EA469AD" w14:textId="77777777" w:rsidTr="00D504CA">
        <w:tc>
          <w:tcPr>
            <w:tcW w:w="2359" w:type="dxa"/>
          </w:tcPr>
          <w:p w14:paraId="3C80F6D8" w14:textId="0A3410BE" w:rsidR="00A33272" w:rsidRPr="004B5EEC" w:rsidRDefault="00A33272" w:rsidP="00A33272">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決済情報</w:t>
            </w:r>
          </w:p>
        </w:tc>
        <w:tc>
          <w:tcPr>
            <w:tcW w:w="6730" w:type="dxa"/>
          </w:tcPr>
          <w:p w14:paraId="3665E2C0" w14:textId="2C1EA521" w:rsidR="00A33272" w:rsidRPr="004B5EEC" w:rsidRDefault="00D504CA" w:rsidP="00A33272">
            <w:pPr>
              <w:spacing w:line="340" w:lineRule="exact"/>
              <w:ind w:rightChars="-50" w:right="-105"/>
              <w:rPr>
                <w:rFonts w:ascii="ＭＳ 明朝" w:eastAsia="ＭＳ 明朝" w:hAnsi="ＭＳ 明朝"/>
                <w:sz w:val="22"/>
                <w:szCs w:val="22"/>
              </w:rPr>
            </w:pPr>
            <w:r w:rsidRPr="004B5EEC">
              <w:rPr>
                <w:rFonts w:ascii="ＭＳ 明朝" w:eastAsia="ＭＳ 明朝" w:hAnsi="ＭＳ 明朝" w:hint="eastAsia"/>
                <w:sz w:val="22"/>
                <w:szCs w:val="22"/>
              </w:rPr>
              <w:t>個々の</w:t>
            </w:r>
            <w:r w:rsidR="00A33272" w:rsidRPr="004B5EEC">
              <w:rPr>
                <w:rFonts w:ascii="ＭＳ 明朝" w:eastAsia="ＭＳ 明朝" w:hAnsi="ＭＳ 明朝"/>
                <w:sz w:val="22"/>
                <w:szCs w:val="22"/>
              </w:rPr>
              <w:t>決済</w:t>
            </w:r>
            <w:r w:rsidRPr="004B5EEC">
              <w:rPr>
                <w:rFonts w:ascii="ＭＳ 明朝" w:eastAsia="ＭＳ 明朝" w:hAnsi="ＭＳ 明朝" w:hint="eastAsia"/>
                <w:sz w:val="22"/>
                <w:szCs w:val="22"/>
              </w:rPr>
              <w:t>処理時に発生・記録される一連の</w:t>
            </w:r>
            <w:r w:rsidR="00A33272" w:rsidRPr="004B5EEC">
              <w:rPr>
                <w:rFonts w:ascii="ＭＳ 明朝" w:eastAsia="ＭＳ 明朝" w:hAnsi="ＭＳ 明朝"/>
                <w:sz w:val="22"/>
                <w:szCs w:val="22"/>
              </w:rPr>
              <w:t>情報</w:t>
            </w:r>
          </w:p>
          <w:p w14:paraId="3A8A81DA" w14:textId="5ACD340A" w:rsidR="00A33272" w:rsidRPr="004B5EEC" w:rsidRDefault="00A33272" w:rsidP="00A33272">
            <w:pPr>
              <w:spacing w:line="340" w:lineRule="exact"/>
              <w:ind w:rightChars="-50" w:right="-105"/>
              <w:rPr>
                <w:rFonts w:ascii="ＭＳ 明朝" w:eastAsia="ＭＳ 明朝" w:hAnsi="ＭＳ 明朝"/>
                <w:sz w:val="22"/>
                <w:szCs w:val="22"/>
              </w:rPr>
            </w:pPr>
            <w:r w:rsidRPr="004B5EEC">
              <w:rPr>
                <w:rFonts w:ascii="ＭＳ 明朝" w:eastAsia="ＭＳ 明朝" w:hAnsi="ＭＳ 明朝" w:hint="eastAsia"/>
                <w:sz w:val="22"/>
                <w:szCs w:val="22"/>
              </w:rPr>
              <w:t>（例：決済した窓口の名称、決済日時、</w:t>
            </w:r>
            <w:r w:rsidR="00AB5546">
              <w:rPr>
                <w:rFonts w:ascii="ＭＳ 明朝" w:eastAsia="ＭＳ 明朝" w:hAnsi="ＭＳ 明朝" w:hint="eastAsia"/>
                <w:sz w:val="22"/>
                <w:szCs w:val="22"/>
              </w:rPr>
              <w:t>整理番号、</w:t>
            </w:r>
            <w:r w:rsidRPr="004B5EEC">
              <w:rPr>
                <w:rFonts w:ascii="ＭＳ 明朝" w:eastAsia="ＭＳ 明朝" w:hAnsi="ＭＳ 明朝" w:hint="eastAsia"/>
                <w:sz w:val="22"/>
                <w:szCs w:val="22"/>
              </w:rPr>
              <w:t>手続コード、手続名、数量、単価、合計金額、決済ブランド等）</w:t>
            </w:r>
          </w:p>
        </w:tc>
      </w:tr>
      <w:tr w:rsidR="004B5EEC" w:rsidRPr="004B5EEC" w14:paraId="4F77574B" w14:textId="77777777" w:rsidTr="00F81A65">
        <w:tc>
          <w:tcPr>
            <w:tcW w:w="2359" w:type="dxa"/>
          </w:tcPr>
          <w:p w14:paraId="06E8F392" w14:textId="77777777" w:rsidR="00DE76DA" w:rsidRPr="004B5EEC" w:rsidRDefault="00DE76DA"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決済データ</w:t>
            </w:r>
          </w:p>
        </w:tc>
        <w:tc>
          <w:tcPr>
            <w:tcW w:w="6730" w:type="dxa"/>
          </w:tcPr>
          <w:p w14:paraId="31D4E58E" w14:textId="77E47C64" w:rsidR="00A33272" w:rsidRPr="004B5EEC" w:rsidRDefault="00A33272" w:rsidP="000F3E84">
            <w:pPr>
              <w:spacing w:line="340" w:lineRule="exact"/>
              <w:ind w:rightChars="-50" w:right="-105"/>
              <w:rPr>
                <w:rFonts w:ascii="ＭＳ 明朝" w:eastAsia="ＭＳ 明朝" w:hAnsi="ＭＳ 明朝"/>
                <w:sz w:val="22"/>
                <w:szCs w:val="22"/>
              </w:rPr>
            </w:pPr>
            <w:r w:rsidRPr="004B5EEC">
              <w:rPr>
                <w:rFonts w:ascii="ＭＳ 明朝" w:eastAsia="ＭＳ 明朝" w:hAnsi="ＭＳ 明朝" w:hint="eastAsia"/>
                <w:sz w:val="22"/>
                <w:szCs w:val="22"/>
              </w:rPr>
              <w:t>決済情報</w:t>
            </w:r>
            <w:r w:rsidR="00E37072">
              <w:rPr>
                <w:rFonts w:ascii="ＭＳ 明朝" w:eastAsia="ＭＳ 明朝" w:hAnsi="ＭＳ 明朝" w:hint="eastAsia"/>
                <w:sz w:val="22"/>
                <w:szCs w:val="22"/>
              </w:rPr>
              <w:t>及び</w:t>
            </w:r>
            <w:r w:rsidR="00580C3E" w:rsidRPr="004B5EEC">
              <w:rPr>
                <w:rFonts w:ascii="ＭＳ 明朝" w:eastAsia="ＭＳ 明朝" w:hAnsi="ＭＳ 明朝" w:hint="eastAsia"/>
                <w:sz w:val="22"/>
                <w:szCs w:val="22"/>
              </w:rPr>
              <w:t>マスタに登録された</w:t>
            </w:r>
            <w:r w:rsidR="00D45BD6" w:rsidRPr="004B5EEC">
              <w:rPr>
                <w:rFonts w:ascii="ＭＳ 明朝" w:eastAsia="ＭＳ 明朝" w:hAnsi="ＭＳ 明朝"/>
                <w:sz w:val="22"/>
                <w:szCs w:val="22"/>
              </w:rPr>
              <w:t>管理項目</w:t>
            </w:r>
            <w:r w:rsidRPr="004B5EEC">
              <w:rPr>
                <w:rFonts w:ascii="ＭＳ 明朝" w:eastAsia="ＭＳ 明朝" w:hAnsi="ＭＳ 明朝" w:hint="eastAsia"/>
                <w:sz w:val="22"/>
                <w:szCs w:val="22"/>
              </w:rPr>
              <w:t>（例：</w:t>
            </w:r>
            <w:r w:rsidR="00A258E6" w:rsidRPr="004B5EEC">
              <w:rPr>
                <w:rFonts w:ascii="ＭＳ 明朝" w:eastAsia="ＭＳ 明朝" w:hAnsi="ＭＳ 明朝" w:hint="eastAsia"/>
                <w:sz w:val="22"/>
                <w:szCs w:val="22"/>
              </w:rPr>
              <w:t>決済に</w:t>
            </w:r>
            <w:r w:rsidR="00764F0B" w:rsidRPr="004B5EEC">
              <w:rPr>
                <w:rFonts w:ascii="ＭＳ 明朝" w:eastAsia="ＭＳ 明朝" w:hAnsi="ＭＳ 明朝" w:hint="eastAsia"/>
                <w:sz w:val="22"/>
                <w:szCs w:val="22"/>
              </w:rPr>
              <w:t>必要な項目のほか、</w:t>
            </w:r>
            <w:r w:rsidRPr="004B5EEC">
              <w:rPr>
                <w:rFonts w:ascii="ＭＳ 明朝" w:eastAsia="ＭＳ 明朝" w:hAnsi="ＭＳ 明朝" w:hint="eastAsia"/>
                <w:sz w:val="22"/>
                <w:szCs w:val="22"/>
              </w:rPr>
              <w:t>歳入所属コード、歳入所属名、歳入科目コード等）</w:t>
            </w:r>
            <w:r w:rsidR="00AB5546">
              <w:rPr>
                <w:rFonts w:ascii="ＭＳ 明朝" w:eastAsia="ＭＳ 明朝" w:hAnsi="ＭＳ 明朝" w:hint="eastAsia"/>
                <w:sz w:val="22"/>
                <w:szCs w:val="22"/>
              </w:rPr>
              <w:t>等</w:t>
            </w:r>
            <w:r w:rsidR="00D45BD6" w:rsidRPr="004B5EEC">
              <w:rPr>
                <w:rFonts w:ascii="ＭＳ 明朝" w:eastAsia="ＭＳ 明朝" w:hAnsi="ＭＳ 明朝" w:hint="eastAsia"/>
                <w:sz w:val="22"/>
                <w:szCs w:val="22"/>
              </w:rPr>
              <w:t>が紐付けられたデータのこと。</w:t>
            </w:r>
          </w:p>
        </w:tc>
      </w:tr>
      <w:tr w:rsidR="004B5EEC" w:rsidRPr="004B5EEC" w14:paraId="7E1E5CE8" w14:textId="77777777" w:rsidTr="00F81A65">
        <w:tc>
          <w:tcPr>
            <w:tcW w:w="2359" w:type="dxa"/>
          </w:tcPr>
          <w:p w14:paraId="305CC8DD" w14:textId="77777777" w:rsidR="00DE76DA" w:rsidRPr="004B5EEC" w:rsidRDefault="00DE76DA"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決済代行手数料</w:t>
            </w:r>
          </w:p>
        </w:tc>
        <w:tc>
          <w:tcPr>
            <w:tcW w:w="6730" w:type="dxa"/>
          </w:tcPr>
          <w:p w14:paraId="7292A059" w14:textId="77777777" w:rsidR="00DE76DA" w:rsidRPr="004B5EEC" w:rsidRDefault="00DE76DA"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県（加盟店</w:t>
            </w:r>
            <w:r w:rsidRPr="004B5EEC">
              <w:rPr>
                <w:rFonts w:ascii="ＭＳ 明朝" w:eastAsia="ＭＳ 明朝" w:hAnsi="ＭＳ 明朝"/>
                <w:sz w:val="22"/>
                <w:szCs w:val="22"/>
              </w:rPr>
              <w:t>）と各決済ブランド（Visa、PayPay等）の間を仲介する決済代行</w:t>
            </w:r>
            <w:r w:rsidRPr="004B5EEC">
              <w:rPr>
                <w:rFonts w:ascii="ＭＳ 明朝" w:eastAsia="ＭＳ 明朝" w:hAnsi="ＭＳ 明朝" w:hint="eastAsia"/>
                <w:sz w:val="22"/>
                <w:szCs w:val="22"/>
              </w:rPr>
              <w:t>事業者</w:t>
            </w:r>
            <w:r w:rsidRPr="004B5EEC">
              <w:rPr>
                <w:rFonts w:ascii="ＭＳ 明朝" w:eastAsia="ＭＳ 明朝" w:hAnsi="ＭＳ 明朝"/>
                <w:sz w:val="22"/>
                <w:szCs w:val="22"/>
              </w:rPr>
              <w:t>（PSP）に対し</w:t>
            </w:r>
            <w:r w:rsidRPr="004B5EEC">
              <w:rPr>
                <w:rFonts w:ascii="ＭＳ 明朝" w:eastAsia="ＭＳ 明朝" w:hAnsi="ＭＳ 明朝" w:hint="eastAsia"/>
                <w:sz w:val="22"/>
                <w:szCs w:val="22"/>
              </w:rPr>
              <w:t>、県が</w:t>
            </w:r>
            <w:r w:rsidRPr="004B5EEC">
              <w:rPr>
                <w:rFonts w:ascii="ＭＳ 明朝" w:eastAsia="ＭＳ 明朝" w:hAnsi="ＭＳ 明朝"/>
                <w:sz w:val="22"/>
                <w:szCs w:val="22"/>
              </w:rPr>
              <w:t>支払う</w:t>
            </w:r>
            <w:r w:rsidRPr="004B5EEC">
              <w:rPr>
                <w:rFonts w:ascii="ＭＳ 明朝" w:eastAsia="ＭＳ 明朝" w:hAnsi="ＭＳ 明朝" w:hint="eastAsia"/>
                <w:sz w:val="22"/>
                <w:szCs w:val="22"/>
              </w:rPr>
              <w:t>決済関連</w:t>
            </w:r>
            <w:r w:rsidRPr="004B5EEC">
              <w:rPr>
                <w:rFonts w:ascii="ＭＳ 明朝" w:eastAsia="ＭＳ 明朝" w:hAnsi="ＭＳ 明朝"/>
                <w:sz w:val="22"/>
                <w:szCs w:val="22"/>
              </w:rPr>
              <w:t>費用</w:t>
            </w:r>
            <w:r w:rsidRPr="004B5EEC">
              <w:rPr>
                <w:rFonts w:ascii="ＭＳ 明朝" w:eastAsia="ＭＳ 明朝" w:hAnsi="ＭＳ 明朝" w:hint="eastAsia"/>
                <w:sz w:val="22"/>
                <w:szCs w:val="22"/>
              </w:rPr>
              <w:t>のこと。</w:t>
            </w:r>
          </w:p>
        </w:tc>
      </w:tr>
      <w:tr w:rsidR="004B5EEC" w:rsidRPr="004B5EEC" w14:paraId="3EA1B8C4" w14:textId="77777777" w:rsidTr="00F81A65">
        <w:tc>
          <w:tcPr>
            <w:tcW w:w="2359" w:type="dxa"/>
          </w:tcPr>
          <w:p w14:paraId="6DDF23BE" w14:textId="77777777" w:rsidR="00DE76DA" w:rsidRPr="004B5EEC" w:rsidRDefault="00DE76DA"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納付金</w:t>
            </w:r>
          </w:p>
        </w:tc>
        <w:tc>
          <w:tcPr>
            <w:tcW w:w="6730" w:type="dxa"/>
          </w:tcPr>
          <w:p w14:paraId="246B2CC8" w14:textId="6E2D0241" w:rsidR="00DE76DA" w:rsidRPr="004B5EEC" w:rsidRDefault="00384CE6" w:rsidP="000F3E84">
            <w:pPr>
              <w:spacing w:line="340" w:lineRule="exact"/>
              <w:ind w:rightChars="-50" w:right="-105"/>
              <w:rPr>
                <w:rFonts w:ascii="ＭＳ 明朝" w:eastAsia="ＭＳ 明朝" w:hAnsi="ＭＳ 明朝"/>
                <w:sz w:val="22"/>
                <w:szCs w:val="22"/>
              </w:rPr>
            </w:pPr>
            <w:r w:rsidRPr="004B5EEC">
              <w:rPr>
                <w:rFonts w:ascii="ＭＳ 明朝" w:eastAsia="ＭＳ 明朝" w:hAnsi="ＭＳ 明朝" w:hint="eastAsia"/>
                <w:sz w:val="22"/>
                <w:szCs w:val="22"/>
              </w:rPr>
              <w:t>後日県に</w:t>
            </w:r>
            <w:r w:rsidR="00565A64" w:rsidRPr="004B5EEC">
              <w:rPr>
                <w:rFonts w:ascii="ＭＳ 明朝" w:eastAsia="ＭＳ 明朝" w:hAnsi="ＭＳ 明朝" w:hint="eastAsia"/>
                <w:sz w:val="22"/>
                <w:szCs w:val="22"/>
              </w:rPr>
              <w:t>まとめて</w:t>
            </w:r>
            <w:r w:rsidRPr="004B5EEC">
              <w:rPr>
                <w:rFonts w:ascii="ＭＳ 明朝" w:eastAsia="ＭＳ 明朝" w:hAnsi="ＭＳ 明朝" w:hint="eastAsia"/>
                <w:sz w:val="22"/>
                <w:szCs w:val="22"/>
              </w:rPr>
              <w:t>入金される</w:t>
            </w:r>
            <w:r w:rsidR="00565A64" w:rsidRPr="004B5EEC">
              <w:rPr>
                <w:rFonts w:ascii="ＭＳ 明朝" w:eastAsia="ＭＳ 明朝" w:hAnsi="ＭＳ 明朝" w:hint="eastAsia"/>
                <w:sz w:val="22"/>
                <w:szCs w:val="22"/>
              </w:rPr>
              <w:t>、</w:t>
            </w:r>
            <w:r w:rsidR="00B31A74" w:rsidRPr="004B5EEC">
              <w:rPr>
                <w:rFonts w:ascii="ＭＳ 明朝" w:eastAsia="ＭＳ 明朝" w:hAnsi="ＭＳ 明朝" w:hint="eastAsia"/>
                <w:sz w:val="22"/>
                <w:szCs w:val="22"/>
              </w:rPr>
              <w:t>一定期間内に</w:t>
            </w:r>
            <w:r w:rsidR="007C19AA" w:rsidRPr="004B5EEC">
              <w:rPr>
                <w:rFonts w:ascii="ＭＳ 明朝" w:eastAsia="ＭＳ 明朝" w:hAnsi="ＭＳ 明朝" w:hint="eastAsia"/>
                <w:sz w:val="22"/>
                <w:szCs w:val="22"/>
              </w:rPr>
              <w:t>納付者が</w:t>
            </w:r>
            <w:r w:rsidR="004E4F50" w:rsidRPr="004B5EEC">
              <w:rPr>
                <w:rFonts w:ascii="ＭＳ 明朝" w:eastAsia="ＭＳ 明朝" w:hAnsi="ＭＳ 明朝" w:hint="eastAsia"/>
                <w:sz w:val="22"/>
                <w:szCs w:val="22"/>
              </w:rPr>
              <w:t>キャッシュレス</w:t>
            </w:r>
            <w:r w:rsidR="00CF31CE" w:rsidRPr="004B5EEC">
              <w:rPr>
                <w:rFonts w:ascii="ＭＳ 明朝" w:eastAsia="ＭＳ 明朝" w:hAnsi="ＭＳ 明朝" w:hint="eastAsia"/>
                <w:sz w:val="22"/>
                <w:szCs w:val="22"/>
              </w:rPr>
              <w:t>決済</w:t>
            </w:r>
            <w:r w:rsidR="00B31A74" w:rsidRPr="004B5EEC">
              <w:rPr>
                <w:rFonts w:ascii="ＭＳ 明朝" w:eastAsia="ＭＳ 明朝" w:hAnsi="ＭＳ 明朝" w:hint="eastAsia"/>
                <w:sz w:val="22"/>
                <w:szCs w:val="22"/>
              </w:rPr>
              <w:t>で</w:t>
            </w:r>
            <w:r w:rsidR="004E4F50" w:rsidRPr="004B5EEC">
              <w:rPr>
                <w:rFonts w:ascii="ＭＳ 明朝" w:eastAsia="ＭＳ 明朝" w:hAnsi="ＭＳ 明朝" w:hint="eastAsia"/>
                <w:sz w:val="22"/>
                <w:szCs w:val="22"/>
              </w:rPr>
              <w:t>納付した</w:t>
            </w:r>
            <w:r w:rsidR="00BB2F26" w:rsidRPr="004B5EEC">
              <w:rPr>
                <w:rFonts w:ascii="ＭＳ 明朝" w:eastAsia="ＭＳ 明朝" w:hAnsi="ＭＳ 明朝" w:hint="eastAsia"/>
                <w:sz w:val="22"/>
                <w:szCs w:val="22"/>
              </w:rPr>
              <w:t>手数料等の合計</w:t>
            </w:r>
            <w:r w:rsidR="00A52903" w:rsidRPr="004B5EEC">
              <w:rPr>
                <w:rFonts w:ascii="ＭＳ 明朝" w:eastAsia="ＭＳ 明朝" w:hAnsi="ＭＳ 明朝" w:hint="eastAsia"/>
                <w:sz w:val="22"/>
                <w:szCs w:val="22"/>
              </w:rPr>
              <w:t>のこと。</w:t>
            </w:r>
          </w:p>
        </w:tc>
      </w:tr>
      <w:tr w:rsidR="004B5EEC" w:rsidRPr="004B5EEC" w14:paraId="62E3A147" w14:textId="77777777" w:rsidTr="00F81A65">
        <w:tc>
          <w:tcPr>
            <w:tcW w:w="2359" w:type="dxa"/>
          </w:tcPr>
          <w:p w14:paraId="5D3A1550" w14:textId="77777777" w:rsidR="00DE76DA" w:rsidRPr="004B5EEC" w:rsidRDefault="00DE76DA"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本稼働</w:t>
            </w:r>
          </w:p>
        </w:tc>
        <w:tc>
          <w:tcPr>
            <w:tcW w:w="6730" w:type="dxa"/>
          </w:tcPr>
          <w:p w14:paraId="18507D4D" w14:textId="3FB6A401" w:rsidR="00DE76DA" w:rsidRPr="004B5EEC" w:rsidRDefault="00565A64" w:rsidP="000F3E84">
            <w:pPr>
              <w:spacing w:line="340" w:lineRule="exact"/>
              <w:rPr>
                <w:rFonts w:ascii="ＭＳ 明朝" w:eastAsia="ＭＳ 明朝" w:hAnsi="ＭＳ 明朝"/>
                <w:sz w:val="22"/>
                <w:szCs w:val="22"/>
              </w:rPr>
            </w:pPr>
            <w:r w:rsidRPr="004B5EEC">
              <w:rPr>
                <w:rFonts w:ascii="ＭＳ 明朝" w:eastAsia="ＭＳ 明朝" w:hAnsi="ＭＳ 明朝" w:hint="eastAsia"/>
                <w:sz w:val="22"/>
                <w:szCs w:val="22"/>
              </w:rPr>
              <w:t>納付者</w:t>
            </w:r>
            <w:r w:rsidR="00A95485" w:rsidRPr="004B5EEC">
              <w:rPr>
                <w:rFonts w:ascii="ＭＳ 明朝" w:eastAsia="ＭＳ 明朝" w:hAnsi="ＭＳ 明朝" w:hint="eastAsia"/>
                <w:sz w:val="22"/>
                <w:szCs w:val="22"/>
              </w:rPr>
              <w:t>が</w:t>
            </w:r>
            <w:r w:rsidR="00DE76DA" w:rsidRPr="004B5EEC">
              <w:rPr>
                <w:rFonts w:ascii="ＭＳ 明朝" w:eastAsia="ＭＳ 明朝" w:hAnsi="ＭＳ 明朝" w:hint="eastAsia"/>
                <w:sz w:val="22"/>
                <w:szCs w:val="22"/>
              </w:rPr>
              <w:t>POSシステム及び決済端末</w:t>
            </w:r>
            <w:r w:rsidR="00A95485" w:rsidRPr="004B5EEC">
              <w:rPr>
                <w:rFonts w:ascii="ＭＳ 明朝" w:eastAsia="ＭＳ 明朝" w:hAnsi="ＭＳ 明朝" w:hint="eastAsia"/>
                <w:sz w:val="22"/>
                <w:szCs w:val="22"/>
              </w:rPr>
              <w:t>により</w:t>
            </w:r>
            <w:r w:rsidR="00DD2CC2" w:rsidRPr="004B5EEC">
              <w:rPr>
                <w:rFonts w:ascii="ＭＳ 明朝" w:eastAsia="ＭＳ 明朝" w:hAnsi="ＭＳ 明朝" w:hint="eastAsia"/>
                <w:sz w:val="22"/>
                <w:szCs w:val="22"/>
              </w:rPr>
              <w:t>全面的に</w:t>
            </w:r>
            <w:r w:rsidR="00A95485" w:rsidRPr="004B5EEC">
              <w:rPr>
                <w:rFonts w:ascii="ＭＳ 明朝" w:eastAsia="ＭＳ 明朝" w:hAnsi="ＭＳ 明朝" w:hint="eastAsia"/>
                <w:sz w:val="22"/>
                <w:szCs w:val="22"/>
              </w:rPr>
              <w:t>納付を</w:t>
            </w:r>
            <w:r w:rsidR="00DE76DA" w:rsidRPr="004B5EEC">
              <w:rPr>
                <w:rFonts w:ascii="ＭＳ 明朝" w:eastAsia="ＭＳ 明朝" w:hAnsi="ＭＳ 明朝" w:hint="eastAsia"/>
                <w:sz w:val="22"/>
                <w:szCs w:val="22"/>
              </w:rPr>
              <w:t>始</w:t>
            </w:r>
            <w:r w:rsidR="00F9707E" w:rsidRPr="004B5EEC">
              <w:rPr>
                <w:rFonts w:ascii="ＭＳ 明朝" w:eastAsia="ＭＳ 明朝" w:hAnsi="ＭＳ 明朝" w:hint="eastAsia"/>
                <w:sz w:val="22"/>
                <w:szCs w:val="22"/>
              </w:rPr>
              <w:t>める</w:t>
            </w:r>
            <w:r w:rsidR="00DE76DA" w:rsidRPr="004B5EEC">
              <w:rPr>
                <w:rFonts w:ascii="ＭＳ 明朝" w:eastAsia="ＭＳ 明朝" w:hAnsi="ＭＳ 明朝" w:hint="eastAsia"/>
                <w:sz w:val="22"/>
                <w:szCs w:val="22"/>
              </w:rPr>
              <w:t>こと。令和９年度開始予定。</w:t>
            </w:r>
          </w:p>
        </w:tc>
      </w:tr>
    </w:tbl>
    <w:p w14:paraId="2A4CCAE1" w14:textId="424799B6" w:rsidR="00C47855" w:rsidRPr="004B5EEC" w:rsidRDefault="00C47855" w:rsidP="00C47855">
      <w:pPr>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２－</w:t>
      </w:r>
      <w:r w:rsidR="00DE76DA" w:rsidRPr="004B5EEC">
        <w:rPr>
          <w:rFonts w:ascii="ＭＳ ゴシック" w:eastAsia="ＭＳ ゴシック" w:hAnsi="ＭＳ ゴシック" w:hint="eastAsia"/>
          <w:b/>
          <w:bCs/>
          <w:sz w:val="22"/>
          <w:szCs w:val="22"/>
        </w:rPr>
        <w:t>２</w:t>
      </w:r>
      <w:r w:rsidRPr="004B5EEC">
        <w:rPr>
          <w:rFonts w:ascii="ＭＳ ゴシック" w:eastAsia="ＭＳ ゴシック" w:hAnsi="ＭＳ ゴシック" w:hint="eastAsia"/>
          <w:b/>
          <w:bCs/>
          <w:sz w:val="22"/>
          <w:szCs w:val="22"/>
        </w:rPr>
        <w:t xml:space="preserve">　</w:t>
      </w:r>
      <w:r w:rsidR="003C7C69" w:rsidRPr="004B5EEC">
        <w:rPr>
          <w:rFonts w:ascii="ＭＳ ゴシック" w:eastAsia="ＭＳ ゴシック" w:hAnsi="ＭＳ ゴシック" w:hint="eastAsia"/>
          <w:b/>
          <w:bCs/>
          <w:sz w:val="22"/>
          <w:szCs w:val="22"/>
        </w:rPr>
        <w:t>企画提案</w:t>
      </w:r>
    </w:p>
    <w:p w14:paraId="15A5F251" w14:textId="18E3A3AD" w:rsidR="004D2964" w:rsidRPr="004B5EEC" w:rsidRDefault="00C47855" w:rsidP="00871E89">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(1) </w:t>
      </w:r>
      <w:r w:rsidR="004D2964" w:rsidRPr="004B5EEC">
        <w:rPr>
          <w:rFonts w:ascii="ＭＳ 明朝" w:eastAsia="ＭＳ 明朝" w:hAnsi="ＭＳ 明朝" w:hint="eastAsia"/>
          <w:sz w:val="22"/>
          <w:szCs w:val="22"/>
        </w:rPr>
        <w:t>キャッシュレス決済に係る</w:t>
      </w:r>
      <w:r w:rsidR="00085E87" w:rsidRPr="004B5EEC">
        <w:rPr>
          <w:rFonts w:ascii="ＭＳ 明朝" w:eastAsia="ＭＳ 明朝" w:hAnsi="ＭＳ 明朝" w:hint="eastAsia"/>
          <w:sz w:val="22"/>
          <w:szCs w:val="22"/>
        </w:rPr>
        <w:t>決済代行業務について、</w:t>
      </w:r>
      <w:r w:rsidR="004D2964" w:rsidRPr="004B5EEC">
        <w:rPr>
          <w:rFonts w:ascii="ＭＳ 明朝" w:eastAsia="ＭＳ 明朝" w:hAnsi="ＭＳ 明朝" w:hint="eastAsia"/>
          <w:sz w:val="22"/>
          <w:szCs w:val="22"/>
        </w:rPr>
        <w:t>決済端末</w:t>
      </w:r>
      <w:r w:rsidR="00A666CA" w:rsidRPr="004B5EEC">
        <w:rPr>
          <w:rFonts w:ascii="ＭＳ 明朝" w:eastAsia="ＭＳ 明朝" w:hAnsi="ＭＳ 明朝" w:hint="eastAsia"/>
          <w:sz w:val="22"/>
          <w:szCs w:val="22"/>
        </w:rPr>
        <w:t>を</w:t>
      </w:r>
      <w:r w:rsidR="004D2964" w:rsidRPr="004B5EEC">
        <w:rPr>
          <w:rFonts w:ascii="ＭＳ 明朝" w:eastAsia="ＭＳ 明朝" w:hAnsi="ＭＳ 明朝" w:hint="eastAsia"/>
          <w:sz w:val="22"/>
          <w:szCs w:val="22"/>
        </w:rPr>
        <w:t>設置する事業者とは別の事業者が行う場合は、企画提案において共同提案を行うこと。このとき、決済端末</w:t>
      </w:r>
      <w:r w:rsidR="00ED3D58" w:rsidRPr="004B5EEC">
        <w:rPr>
          <w:rFonts w:ascii="ＭＳ 明朝" w:eastAsia="ＭＳ 明朝" w:hAnsi="ＭＳ 明朝" w:hint="eastAsia"/>
          <w:sz w:val="22"/>
          <w:szCs w:val="22"/>
        </w:rPr>
        <w:t>を</w:t>
      </w:r>
      <w:r w:rsidR="004D2964" w:rsidRPr="004B5EEC">
        <w:rPr>
          <w:rFonts w:ascii="ＭＳ 明朝" w:eastAsia="ＭＳ 明朝" w:hAnsi="ＭＳ 明朝" w:hint="eastAsia"/>
          <w:sz w:val="22"/>
          <w:szCs w:val="22"/>
        </w:rPr>
        <w:t>設置する事業者が代表として連絡調整等を行うこと。</w:t>
      </w:r>
    </w:p>
    <w:p w14:paraId="53F3F5F6" w14:textId="4242F785" w:rsidR="005D6B3D" w:rsidRPr="004B5EEC" w:rsidRDefault="004D2964" w:rsidP="00871E89">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(2) </w:t>
      </w:r>
      <w:r w:rsidR="00342A95" w:rsidRPr="004B5EEC">
        <w:rPr>
          <w:rFonts w:ascii="ＭＳ 明朝" w:eastAsia="ＭＳ 明朝" w:hAnsi="ＭＳ 明朝" w:hint="eastAsia"/>
          <w:sz w:val="22"/>
          <w:szCs w:val="22"/>
        </w:rPr>
        <w:t>２－３から</w:t>
      </w:r>
      <w:r w:rsidR="00717A73" w:rsidRPr="004B5EEC">
        <w:rPr>
          <w:rFonts w:ascii="ＭＳ 明朝" w:eastAsia="ＭＳ 明朝" w:hAnsi="ＭＳ 明朝" w:hint="eastAsia"/>
          <w:sz w:val="22"/>
          <w:szCs w:val="22"/>
        </w:rPr>
        <w:t>２－10において、</w:t>
      </w:r>
      <w:r w:rsidR="00510CA1" w:rsidRPr="004B5EEC">
        <w:rPr>
          <w:rFonts w:ascii="ＭＳ 明朝" w:eastAsia="ＭＳ 明朝" w:hAnsi="ＭＳ 明朝"/>
          <w:sz w:val="22"/>
          <w:szCs w:val="22"/>
        </w:rPr>
        <w:t>下線が引かれた箇所は「必須要件」とし、これらを満たさない提案</w:t>
      </w:r>
      <w:r w:rsidR="00717A73" w:rsidRPr="004B5EEC">
        <w:rPr>
          <w:rFonts w:ascii="ＭＳ 明朝" w:eastAsia="ＭＳ 明朝" w:hAnsi="ＭＳ 明朝" w:hint="eastAsia"/>
          <w:sz w:val="22"/>
          <w:szCs w:val="22"/>
        </w:rPr>
        <w:t>を行った者</w:t>
      </w:r>
      <w:r w:rsidR="00510CA1" w:rsidRPr="004B5EEC">
        <w:rPr>
          <w:rFonts w:ascii="ＭＳ 明朝" w:eastAsia="ＭＳ 明朝" w:hAnsi="ＭＳ 明朝"/>
          <w:sz w:val="22"/>
          <w:szCs w:val="22"/>
        </w:rPr>
        <w:t>は</w:t>
      </w:r>
      <w:r w:rsidR="00717A73" w:rsidRPr="004B5EEC">
        <w:rPr>
          <w:rFonts w:ascii="ＭＳ 明朝" w:eastAsia="ＭＳ 明朝" w:hAnsi="ＭＳ 明朝" w:hint="eastAsia"/>
          <w:sz w:val="22"/>
          <w:szCs w:val="22"/>
        </w:rPr>
        <w:t>、</w:t>
      </w:r>
      <w:r w:rsidR="00A82B03" w:rsidRPr="004B5EEC">
        <w:rPr>
          <w:rFonts w:ascii="ＭＳ 明朝" w:eastAsia="ＭＳ 明朝" w:hAnsi="ＭＳ 明朝" w:hint="eastAsia"/>
          <w:sz w:val="22"/>
          <w:szCs w:val="22"/>
        </w:rPr>
        <w:t>契約</w:t>
      </w:r>
      <w:r w:rsidR="005B489F" w:rsidRPr="004B5EEC">
        <w:rPr>
          <w:rFonts w:ascii="ＭＳ 明朝" w:eastAsia="ＭＳ 明朝" w:hAnsi="ＭＳ 明朝" w:hint="eastAsia"/>
          <w:sz w:val="22"/>
          <w:szCs w:val="22"/>
        </w:rPr>
        <w:t>の</w:t>
      </w:r>
      <w:r w:rsidR="00A82B03" w:rsidRPr="004B5EEC">
        <w:rPr>
          <w:rFonts w:ascii="ＭＳ 明朝" w:eastAsia="ＭＳ 明朝" w:hAnsi="ＭＳ 明朝" w:hint="eastAsia"/>
          <w:sz w:val="22"/>
          <w:szCs w:val="22"/>
        </w:rPr>
        <w:t>候補者として</w:t>
      </w:r>
      <w:r w:rsidR="003D4A7C" w:rsidRPr="004B5EEC">
        <w:rPr>
          <w:rFonts w:ascii="ＭＳ 明朝" w:eastAsia="ＭＳ 明朝" w:hAnsi="ＭＳ 明朝" w:hint="eastAsia"/>
          <w:sz w:val="22"/>
          <w:szCs w:val="22"/>
        </w:rPr>
        <w:t>選定しない</w:t>
      </w:r>
      <w:r w:rsidR="00510CA1" w:rsidRPr="004B5EEC">
        <w:rPr>
          <w:rFonts w:ascii="ＭＳ 明朝" w:eastAsia="ＭＳ 明朝" w:hAnsi="ＭＳ 明朝"/>
          <w:sz w:val="22"/>
          <w:szCs w:val="22"/>
        </w:rPr>
        <w:t>。</w:t>
      </w:r>
    </w:p>
    <w:p w14:paraId="797F3A16" w14:textId="21D9AD8B" w:rsidR="00FE33D7" w:rsidRPr="004B5EEC" w:rsidRDefault="00C43475" w:rsidP="00871E89">
      <w:pPr>
        <w:ind w:leftChars="100" w:left="430" w:hangingChars="100" w:hanging="220"/>
        <w:rPr>
          <w:rFonts w:ascii="ＭＳ ゴシック" w:eastAsia="ＭＳ ゴシック" w:hAnsi="ＭＳ ゴシック"/>
          <w:sz w:val="22"/>
          <w:szCs w:val="22"/>
        </w:rPr>
      </w:pPr>
      <w:r w:rsidRPr="004B5EEC">
        <w:rPr>
          <w:rFonts w:ascii="ＭＳ 明朝" w:eastAsia="ＭＳ 明朝" w:hAnsi="ＭＳ 明朝"/>
          <w:sz w:val="22"/>
          <w:szCs w:val="22"/>
        </w:rPr>
        <w:t>(3) 下線がない箇所は、別添「決済端末の標準的な運用方法」に即した「標準的要件」とする</w:t>
      </w:r>
      <w:r w:rsidRPr="004B5EEC">
        <w:rPr>
          <w:rFonts w:ascii="ＭＳ 明朝" w:eastAsia="ＭＳ 明朝" w:hAnsi="ＭＳ 明朝" w:hint="eastAsia"/>
          <w:sz w:val="22"/>
          <w:szCs w:val="22"/>
        </w:rPr>
        <w:t>が</w:t>
      </w:r>
      <w:r w:rsidRPr="004B5EEC">
        <w:rPr>
          <w:rFonts w:ascii="ＭＳ 明朝" w:eastAsia="ＭＳ 明朝" w:hAnsi="ＭＳ 明朝"/>
          <w:sz w:val="22"/>
          <w:szCs w:val="22"/>
        </w:rPr>
        <w:t>、企画提案者</w:t>
      </w:r>
      <w:r w:rsidR="00EE43DF" w:rsidRPr="004B5EEC">
        <w:rPr>
          <w:rFonts w:ascii="ＭＳ 明朝" w:eastAsia="ＭＳ 明朝" w:hAnsi="ＭＳ 明朝" w:hint="eastAsia"/>
          <w:sz w:val="22"/>
          <w:szCs w:val="22"/>
        </w:rPr>
        <w:t>が</w:t>
      </w:r>
      <w:r w:rsidRPr="004B5EEC">
        <w:rPr>
          <w:rFonts w:ascii="ＭＳ 明朝" w:eastAsia="ＭＳ 明朝" w:hAnsi="ＭＳ 明朝"/>
          <w:sz w:val="22"/>
          <w:szCs w:val="22"/>
        </w:rPr>
        <w:t>、自らの経験や専門性に基づき、「標準的要件」に代わるより優れた方法</w:t>
      </w:r>
      <w:r w:rsidR="00FD71FA" w:rsidRPr="004B5EEC">
        <w:rPr>
          <w:rFonts w:ascii="ＭＳ 明朝" w:eastAsia="ＭＳ 明朝" w:hAnsi="ＭＳ 明朝" w:hint="eastAsia"/>
          <w:sz w:val="22"/>
          <w:szCs w:val="22"/>
        </w:rPr>
        <w:t>がある</w:t>
      </w:r>
      <w:r w:rsidR="00EE43DF" w:rsidRPr="004B5EEC">
        <w:rPr>
          <w:rFonts w:ascii="ＭＳ 明朝" w:eastAsia="ＭＳ 明朝" w:hAnsi="ＭＳ 明朝" w:hint="eastAsia"/>
          <w:sz w:val="22"/>
          <w:szCs w:val="22"/>
        </w:rPr>
        <w:t>と考える</w:t>
      </w:r>
      <w:r w:rsidR="00FD71FA" w:rsidRPr="004B5EEC">
        <w:rPr>
          <w:rFonts w:ascii="ＭＳ 明朝" w:eastAsia="ＭＳ 明朝" w:hAnsi="ＭＳ 明朝" w:hint="eastAsia"/>
          <w:sz w:val="22"/>
          <w:szCs w:val="22"/>
        </w:rPr>
        <w:t>場合は、</w:t>
      </w:r>
      <w:r w:rsidR="009B3E06" w:rsidRPr="004B5EEC">
        <w:rPr>
          <w:rFonts w:ascii="ＭＳ 明朝" w:eastAsia="ＭＳ 明朝" w:hAnsi="ＭＳ 明朝" w:hint="eastAsia"/>
          <w:sz w:val="22"/>
          <w:szCs w:val="22"/>
        </w:rPr>
        <w:t>その</w:t>
      </w:r>
      <w:r w:rsidRPr="004B5EEC">
        <w:rPr>
          <w:rFonts w:ascii="ＭＳ 明朝" w:eastAsia="ＭＳ 明朝" w:hAnsi="ＭＳ 明朝"/>
          <w:sz w:val="22"/>
          <w:szCs w:val="22"/>
        </w:rPr>
        <w:t>提案（以下「代替提案」という。）を行うこと。</w:t>
      </w:r>
    </w:p>
    <w:p w14:paraId="22400080" w14:textId="79C1B4A8" w:rsidR="00C47855" w:rsidRPr="004B5EEC" w:rsidRDefault="005D6B3D" w:rsidP="00871E89">
      <w:pPr>
        <w:ind w:leftChars="100" w:left="430" w:hangingChars="100" w:hanging="220"/>
        <w:rPr>
          <w:rFonts w:ascii="ＭＳ 明朝" w:eastAsia="ＭＳ 明朝" w:hAnsi="ＭＳ 明朝"/>
          <w:sz w:val="22"/>
          <w:szCs w:val="22"/>
        </w:rPr>
      </w:pPr>
      <w:r w:rsidRPr="004B5EEC">
        <w:rPr>
          <w:rFonts w:ascii="ＭＳ 明朝" w:eastAsia="ＭＳ 明朝" w:hAnsi="ＭＳ 明朝"/>
          <w:sz w:val="22"/>
          <w:szCs w:val="22"/>
        </w:rPr>
        <w:t>(</w:t>
      </w:r>
      <w:r w:rsidR="004D2964" w:rsidRPr="004B5EEC">
        <w:rPr>
          <w:rFonts w:ascii="ＭＳ 明朝" w:eastAsia="ＭＳ 明朝" w:hAnsi="ＭＳ 明朝" w:hint="eastAsia"/>
          <w:sz w:val="22"/>
          <w:szCs w:val="22"/>
        </w:rPr>
        <w:t>4</w:t>
      </w:r>
      <w:r w:rsidRPr="004B5EEC">
        <w:rPr>
          <w:rFonts w:ascii="ＭＳ 明朝" w:eastAsia="ＭＳ 明朝" w:hAnsi="ＭＳ 明朝"/>
          <w:sz w:val="22"/>
          <w:szCs w:val="22"/>
        </w:rPr>
        <w:t xml:space="preserve">) </w:t>
      </w:r>
      <w:r w:rsidR="00063F47" w:rsidRPr="004B5EEC">
        <w:rPr>
          <w:rFonts w:ascii="ＭＳ 明朝" w:eastAsia="ＭＳ 明朝" w:hAnsi="ＭＳ 明朝" w:hint="eastAsia"/>
          <w:sz w:val="22"/>
          <w:szCs w:val="22"/>
        </w:rPr>
        <w:t>代替</w:t>
      </w:r>
      <w:r w:rsidRPr="004B5EEC">
        <w:rPr>
          <w:rFonts w:ascii="ＭＳ 明朝" w:eastAsia="ＭＳ 明朝" w:hAnsi="ＭＳ 明朝"/>
          <w:sz w:val="22"/>
          <w:szCs w:val="22"/>
        </w:rPr>
        <w:t>提案を行う場合は、当該提案が標準的要件と比較して、利便性、効率性</w:t>
      </w:r>
      <w:r w:rsidR="00631728" w:rsidRPr="004B5EEC">
        <w:rPr>
          <w:rFonts w:ascii="ＭＳ 明朝" w:eastAsia="ＭＳ 明朝" w:hAnsi="ＭＳ 明朝" w:hint="eastAsia"/>
          <w:sz w:val="22"/>
          <w:szCs w:val="22"/>
        </w:rPr>
        <w:t>又は</w:t>
      </w:r>
      <w:r w:rsidRPr="004B5EEC">
        <w:rPr>
          <w:rFonts w:ascii="ＭＳ 明朝" w:eastAsia="ＭＳ 明朝" w:hAnsi="ＭＳ 明朝"/>
          <w:sz w:val="22"/>
          <w:szCs w:val="22"/>
        </w:rPr>
        <w:t>経済性の観点からどのように優れているかを企画提案書において具体的に</w:t>
      </w:r>
      <w:r w:rsidR="00CC5654" w:rsidRPr="004B5EEC">
        <w:rPr>
          <w:rFonts w:ascii="ＭＳ 明朝" w:eastAsia="ＭＳ 明朝" w:hAnsi="ＭＳ 明朝" w:hint="eastAsia"/>
          <w:sz w:val="22"/>
          <w:szCs w:val="22"/>
        </w:rPr>
        <w:t>記載</w:t>
      </w:r>
      <w:r w:rsidRPr="004B5EEC">
        <w:rPr>
          <w:rFonts w:ascii="ＭＳ 明朝" w:eastAsia="ＭＳ 明朝" w:hAnsi="ＭＳ 明朝"/>
          <w:sz w:val="22"/>
          <w:szCs w:val="22"/>
        </w:rPr>
        <w:t>すること。</w:t>
      </w:r>
    </w:p>
    <w:p w14:paraId="0AE58337" w14:textId="2CB3F489" w:rsidR="00FE33D7" w:rsidRPr="004B5EEC" w:rsidRDefault="00FE33D7" w:rsidP="00871E89">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(5) 企画提案者が標準的要件を満たすことができない場合で、代替提案をしないときは、別紙</w:t>
      </w:r>
      <w:r w:rsidR="009872F4" w:rsidRPr="004B5EEC">
        <w:rPr>
          <w:rFonts w:ascii="ＭＳ 明朝" w:eastAsia="ＭＳ 明朝" w:hAnsi="ＭＳ 明朝" w:hint="eastAsia"/>
          <w:sz w:val="22"/>
          <w:szCs w:val="22"/>
        </w:rPr>
        <w:t>１</w:t>
      </w:r>
      <w:r w:rsidRPr="004B5EEC">
        <w:rPr>
          <w:rFonts w:ascii="ＭＳ 明朝" w:eastAsia="ＭＳ 明朝" w:hAnsi="ＭＳ 明朝" w:hint="eastAsia"/>
          <w:sz w:val="22"/>
          <w:szCs w:val="22"/>
        </w:rPr>
        <w:t>に</w:t>
      </w:r>
      <w:r w:rsidR="000E320B" w:rsidRPr="004B5EEC">
        <w:rPr>
          <w:rFonts w:ascii="ＭＳ 明朝" w:eastAsia="ＭＳ 明朝" w:hAnsi="ＭＳ 明朝" w:hint="eastAsia"/>
          <w:sz w:val="22"/>
          <w:szCs w:val="22"/>
        </w:rPr>
        <w:t>当該標準的</w:t>
      </w:r>
      <w:r w:rsidRPr="004B5EEC">
        <w:rPr>
          <w:rFonts w:ascii="ＭＳ 明朝" w:eastAsia="ＭＳ 明朝" w:hAnsi="ＭＳ 明朝" w:hint="eastAsia"/>
          <w:sz w:val="22"/>
          <w:szCs w:val="22"/>
        </w:rPr>
        <w:t>要件を記載すること。</w:t>
      </w:r>
    </w:p>
    <w:p w14:paraId="191DA0FA" w14:textId="14F9C128" w:rsidR="00977A3B" w:rsidRPr="004B5EEC" w:rsidRDefault="00054A64" w:rsidP="00871E89">
      <w:pPr>
        <w:ind w:leftChars="92" w:left="413"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w:t>
      </w:r>
      <w:r w:rsidR="00165910" w:rsidRPr="004B5EEC">
        <w:rPr>
          <w:rFonts w:ascii="ＭＳ 明朝" w:eastAsia="ＭＳ 明朝" w:hAnsi="ＭＳ 明朝" w:hint="eastAsia"/>
          <w:sz w:val="22"/>
          <w:szCs w:val="22"/>
        </w:rPr>
        <w:t>6</w:t>
      </w:r>
      <w:r w:rsidRPr="004B5EEC">
        <w:rPr>
          <w:rFonts w:ascii="ＭＳ 明朝" w:eastAsia="ＭＳ 明朝" w:hAnsi="ＭＳ 明朝" w:hint="eastAsia"/>
          <w:sz w:val="22"/>
          <w:szCs w:val="22"/>
        </w:rPr>
        <w:t>) 各企画提案におけるコストを比較するため、</w:t>
      </w:r>
      <w:r w:rsidR="00586C98" w:rsidRPr="004B5EEC">
        <w:rPr>
          <w:rFonts w:ascii="ＭＳ 明朝" w:eastAsia="ＭＳ 明朝" w:hAnsi="ＭＳ 明朝" w:hint="eastAsia"/>
          <w:sz w:val="22"/>
          <w:szCs w:val="22"/>
        </w:rPr>
        <w:t>全ての</w:t>
      </w:r>
      <w:r w:rsidR="00B7213C" w:rsidRPr="004B5EEC">
        <w:rPr>
          <w:rFonts w:ascii="ＭＳ 明朝" w:eastAsia="ＭＳ 明朝" w:hAnsi="ＭＳ 明朝" w:hint="eastAsia"/>
          <w:sz w:val="22"/>
          <w:szCs w:val="22"/>
        </w:rPr>
        <w:t>本業務</w:t>
      </w:r>
      <w:r w:rsidR="005F4A7B" w:rsidRPr="004B5EEC">
        <w:rPr>
          <w:rFonts w:ascii="ＭＳ 明朝" w:eastAsia="ＭＳ 明朝" w:hAnsi="ＭＳ 明朝" w:hint="eastAsia"/>
          <w:sz w:val="22"/>
          <w:szCs w:val="22"/>
        </w:rPr>
        <w:t>費用（イニシャルコスト）</w:t>
      </w:r>
      <w:r w:rsidR="00B7213C" w:rsidRPr="004B5EEC">
        <w:rPr>
          <w:rFonts w:ascii="ＭＳ 明朝" w:eastAsia="ＭＳ 明朝" w:hAnsi="ＭＳ 明朝" w:hint="eastAsia"/>
          <w:sz w:val="22"/>
          <w:szCs w:val="22"/>
        </w:rPr>
        <w:t>及び本稼働</w:t>
      </w:r>
      <w:r w:rsidR="005F4A7B" w:rsidRPr="004B5EEC">
        <w:rPr>
          <w:rFonts w:ascii="ＭＳ 明朝" w:eastAsia="ＭＳ 明朝" w:hAnsi="ＭＳ 明朝" w:hint="eastAsia"/>
          <w:sz w:val="22"/>
          <w:szCs w:val="22"/>
        </w:rPr>
        <w:t>後の５年間</w:t>
      </w:r>
      <w:r w:rsidRPr="004B5EEC">
        <w:rPr>
          <w:rFonts w:ascii="ＭＳ 明朝" w:eastAsia="ＭＳ 明朝" w:hAnsi="ＭＳ 明朝" w:hint="eastAsia"/>
          <w:sz w:val="22"/>
          <w:szCs w:val="22"/>
        </w:rPr>
        <w:t>に必要な</w:t>
      </w:r>
      <w:r w:rsidR="005F4A7B" w:rsidRPr="004B5EEC">
        <w:rPr>
          <w:rFonts w:ascii="ＭＳ 明朝" w:eastAsia="ＭＳ 明朝" w:hAnsi="ＭＳ 明朝" w:hint="eastAsia"/>
          <w:sz w:val="22"/>
          <w:szCs w:val="22"/>
        </w:rPr>
        <w:t>費用（</w:t>
      </w:r>
      <w:r w:rsidRPr="004B5EEC">
        <w:rPr>
          <w:rFonts w:ascii="ＭＳ 明朝" w:eastAsia="ＭＳ 明朝" w:hAnsi="ＭＳ 明朝" w:hint="eastAsia"/>
          <w:sz w:val="22"/>
          <w:szCs w:val="22"/>
        </w:rPr>
        <w:t>ランニングコスト</w:t>
      </w:r>
      <w:r w:rsidR="005F4A7B" w:rsidRPr="004B5EEC">
        <w:rPr>
          <w:rFonts w:ascii="ＭＳ 明朝" w:eastAsia="ＭＳ 明朝" w:hAnsi="ＭＳ 明朝" w:hint="eastAsia"/>
          <w:sz w:val="22"/>
          <w:szCs w:val="22"/>
        </w:rPr>
        <w:t>）</w:t>
      </w:r>
      <w:r w:rsidRPr="004B5EEC">
        <w:rPr>
          <w:rFonts w:ascii="ＭＳ 明朝" w:eastAsia="ＭＳ 明朝" w:hAnsi="ＭＳ 明朝" w:hint="eastAsia"/>
          <w:sz w:val="22"/>
          <w:szCs w:val="22"/>
        </w:rPr>
        <w:t>を算出し、別紙</w:t>
      </w:r>
      <w:r w:rsidR="00063F47" w:rsidRPr="004B5EEC">
        <w:rPr>
          <w:rFonts w:ascii="ＭＳ 明朝" w:eastAsia="ＭＳ 明朝" w:hAnsi="ＭＳ 明朝" w:hint="eastAsia"/>
          <w:sz w:val="22"/>
          <w:szCs w:val="22"/>
        </w:rPr>
        <w:t>２</w:t>
      </w:r>
      <w:r w:rsidR="008E416B" w:rsidRPr="004B5EEC">
        <w:rPr>
          <w:rFonts w:ascii="ＭＳ 明朝" w:eastAsia="ＭＳ 明朝" w:hAnsi="ＭＳ 明朝" w:hint="eastAsia"/>
          <w:sz w:val="22"/>
          <w:szCs w:val="22"/>
        </w:rPr>
        <w:t>及び別紙３</w:t>
      </w:r>
      <w:r w:rsidRPr="004B5EEC">
        <w:rPr>
          <w:rFonts w:ascii="ＭＳ 明朝" w:eastAsia="ＭＳ 明朝" w:hAnsi="ＭＳ 明朝" w:hint="eastAsia"/>
          <w:sz w:val="22"/>
          <w:szCs w:val="22"/>
        </w:rPr>
        <w:t>にまとめること。</w:t>
      </w:r>
    </w:p>
    <w:p w14:paraId="7465D73E" w14:textId="1F059420" w:rsidR="00CC470F" w:rsidRPr="004B5EEC" w:rsidRDefault="00867426" w:rsidP="00871E89">
      <w:pPr>
        <w:ind w:leftChars="200" w:left="420" w:firstLineChars="100" w:firstLine="220"/>
        <w:rPr>
          <w:rFonts w:ascii="ＭＳ 明朝" w:eastAsia="ＭＳ 明朝" w:hAnsi="ＭＳ 明朝"/>
          <w:sz w:val="22"/>
          <w:szCs w:val="22"/>
        </w:rPr>
      </w:pPr>
      <w:bookmarkStart w:id="2" w:name="_Hlk219988004"/>
      <w:r w:rsidRPr="004B5EEC">
        <w:rPr>
          <w:rFonts w:ascii="ＭＳ 明朝" w:eastAsia="ＭＳ 明朝" w:hAnsi="ＭＳ 明朝" w:hint="eastAsia"/>
          <w:sz w:val="22"/>
          <w:szCs w:val="22"/>
        </w:rPr>
        <w:t>なお、</w:t>
      </w:r>
      <w:r w:rsidR="00F65F80" w:rsidRPr="004B5EEC">
        <w:rPr>
          <w:rFonts w:ascii="ＭＳ 明朝" w:eastAsia="ＭＳ 明朝" w:hAnsi="ＭＳ 明朝" w:hint="eastAsia"/>
          <w:sz w:val="22"/>
          <w:szCs w:val="22"/>
        </w:rPr>
        <w:t>決済端末設置施設における</w:t>
      </w:r>
      <w:r w:rsidR="00C532E1" w:rsidRPr="004B5EEC">
        <w:rPr>
          <w:rFonts w:ascii="ＭＳ 明朝" w:eastAsia="ＭＳ 明朝" w:hAnsi="ＭＳ 明朝" w:hint="eastAsia"/>
          <w:sz w:val="22"/>
          <w:szCs w:val="22"/>
        </w:rPr>
        <w:t>回線工事</w:t>
      </w:r>
      <w:r w:rsidR="006E370A" w:rsidRPr="004B5EEC">
        <w:rPr>
          <w:rFonts w:ascii="ＭＳ 明朝" w:eastAsia="ＭＳ 明朝" w:hAnsi="ＭＳ 明朝" w:hint="eastAsia"/>
          <w:sz w:val="22"/>
          <w:szCs w:val="22"/>
        </w:rPr>
        <w:t>費は、</w:t>
      </w:r>
      <w:r w:rsidR="004D4000" w:rsidRPr="004B5EEC">
        <w:rPr>
          <w:rFonts w:ascii="ＭＳ 明朝" w:eastAsia="ＭＳ 明朝" w:hAnsi="ＭＳ 明朝" w:hint="eastAsia"/>
          <w:sz w:val="22"/>
          <w:szCs w:val="22"/>
        </w:rPr>
        <w:t>施設毎に</w:t>
      </w:r>
      <w:r w:rsidR="006E370A" w:rsidRPr="004B5EEC">
        <w:rPr>
          <w:rFonts w:ascii="ＭＳ 明朝" w:eastAsia="ＭＳ 明朝" w:hAnsi="ＭＳ 明朝" w:hint="eastAsia"/>
          <w:sz w:val="22"/>
          <w:szCs w:val="22"/>
        </w:rPr>
        <w:t>次の</w:t>
      </w:r>
      <w:r w:rsidR="004D4000" w:rsidRPr="004B5EEC">
        <w:rPr>
          <w:rFonts w:ascii="ＭＳ 明朝" w:eastAsia="ＭＳ 明朝" w:hAnsi="ＭＳ 明朝" w:hint="eastAsia"/>
          <w:sz w:val="22"/>
          <w:szCs w:val="22"/>
        </w:rPr>
        <w:t>作業が必要と</w:t>
      </w:r>
      <w:r w:rsidR="006E370A" w:rsidRPr="004B5EEC">
        <w:rPr>
          <w:rFonts w:ascii="ＭＳ 明朝" w:eastAsia="ＭＳ 明朝" w:hAnsi="ＭＳ 明朝" w:hint="eastAsia"/>
          <w:sz w:val="22"/>
          <w:szCs w:val="22"/>
        </w:rPr>
        <w:t>仮定し</w:t>
      </w:r>
      <w:r w:rsidR="004D4000" w:rsidRPr="004B5EEC">
        <w:rPr>
          <w:rFonts w:ascii="ＭＳ 明朝" w:eastAsia="ＭＳ 明朝" w:hAnsi="ＭＳ 明朝" w:hint="eastAsia"/>
          <w:sz w:val="22"/>
          <w:szCs w:val="22"/>
        </w:rPr>
        <w:t>た場合の</w:t>
      </w:r>
      <w:r w:rsidR="001A2A2D" w:rsidRPr="004B5EEC">
        <w:rPr>
          <w:rFonts w:ascii="ＭＳ 明朝" w:eastAsia="ＭＳ 明朝" w:hAnsi="ＭＳ 明朝" w:hint="eastAsia"/>
          <w:sz w:val="22"/>
          <w:szCs w:val="22"/>
        </w:rPr>
        <w:t>概算</w:t>
      </w:r>
      <w:r w:rsidR="004D4000" w:rsidRPr="004B5EEC">
        <w:rPr>
          <w:rFonts w:ascii="ＭＳ 明朝" w:eastAsia="ＭＳ 明朝" w:hAnsi="ＭＳ 明朝" w:hint="eastAsia"/>
          <w:sz w:val="22"/>
          <w:szCs w:val="22"/>
        </w:rPr>
        <w:t>費用</w:t>
      </w:r>
      <w:r w:rsidR="00225612" w:rsidRPr="004B5EEC">
        <w:rPr>
          <w:rFonts w:ascii="ＭＳ 明朝" w:eastAsia="ＭＳ 明朝" w:hAnsi="ＭＳ 明朝" w:hint="eastAsia"/>
          <w:sz w:val="22"/>
          <w:szCs w:val="22"/>
        </w:rPr>
        <w:t>を</w:t>
      </w:r>
      <w:r w:rsidR="006E370A" w:rsidRPr="004B5EEC">
        <w:rPr>
          <w:rFonts w:ascii="ＭＳ 明朝" w:eastAsia="ＭＳ 明朝" w:hAnsi="ＭＳ 明朝" w:hint="eastAsia"/>
          <w:sz w:val="22"/>
          <w:szCs w:val="22"/>
        </w:rPr>
        <w:t>算出すること。</w:t>
      </w:r>
    </w:p>
    <w:p w14:paraId="61C84B78" w14:textId="57892F6A" w:rsidR="00322EB7" w:rsidRPr="004B5EEC" w:rsidRDefault="00362291" w:rsidP="00871E89">
      <w:pPr>
        <w:ind w:leftChars="200" w:left="750" w:hangingChars="150" w:hanging="330"/>
        <w:rPr>
          <w:rFonts w:ascii="ＭＳ 明朝" w:eastAsia="ＭＳ 明朝" w:hAnsi="ＭＳ 明朝"/>
          <w:sz w:val="22"/>
          <w:szCs w:val="22"/>
        </w:rPr>
      </w:pPr>
      <w:r w:rsidRPr="004B5EEC">
        <w:rPr>
          <w:rFonts w:ascii="ＭＳ 明朝" w:eastAsia="ＭＳ 明朝" w:hAnsi="ＭＳ 明朝" w:hint="eastAsia"/>
          <w:sz w:val="22"/>
          <w:szCs w:val="22"/>
        </w:rPr>
        <w:t xml:space="preserve">ア　</w:t>
      </w:r>
      <w:r w:rsidR="00322EB7" w:rsidRPr="004B5EEC">
        <w:rPr>
          <w:rFonts w:ascii="ＭＳ 明朝" w:eastAsia="ＭＳ 明朝" w:hAnsi="ＭＳ 明朝"/>
          <w:sz w:val="22"/>
          <w:szCs w:val="22"/>
        </w:rPr>
        <w:t>ONU引込</w:t>
      </w:r>
      <w:r w:rsidR="00E86677" w:rsidRPr="004B5EEC">
        <w:rPr>
          <w:rFonts w:ascii="ＭＳ 明朝" w:eastAsia="ＭＳ 明朝" w:hAnsi="ＭＳ 明朝" w:hint="eastAsia"/>
          <w:sz w:val="22"/>
          <w:szCs w:val="22"/>
        </w:rPr>
        <w:t>等</w:t>
      </w:r>
      <w:r w:rsidR="00322EB7" w:rsidRPr="004B5EEC">
        <w:rPr>
          <w:rFonts w:ascii="ＭＳ 明朝" w:eastAsia="ＭＳ 明朝" w:hAnsi="ＭＳ 明朝"/>
          <w:sz w:val="22"/>
          <w:szCs w:val="22"/>
        </w:rPr>
        <w:t>のための穿孔（</w:t>
      </w:r>
      <w:r w:rsidR="00AE1EB5" w:rsidRPr="004B5EEC">
        <w:rPr>
          <w:rFonts w:ascii="ＭＳ 明朝" w:eastAsia="ＭＳ 明朝" w:hAnsi="ＭＳ 明朝" w:hint="eastAsia"/>
          <w:sz w:val="22"/>
          <w:szCs w:val="22"/>
        </w:rPr>
        <w:t>１</w:t>
      </w:r>
      <w:r w:rsidR="00322EB7" w:rsidRPr="004B5EEC">
        <w:rPr>
          <w:rFonts w:ascii="ＭＳ 明朝" w:eastAsia="ＭＳ 明朝" w:hAnsi="ＭＳ 明朝"/>
          <w:sz w:val="22"/>
          <w:szCs w:val="22"/>
        </w:rPr>
        <w:t xml:space="preserve">箇所） </w:t>
      </w:r>
    </w:p>
    <w:p w14:paraId="5C042A9C" w14:textId="769C96C9" w:rsidR="00322EB7" w:rsidRPr="004B5EEC" w:rsidRDefault="00362291" w:rsidP="00871E89">
      <w:pPr>
        <w:ind w:leftChars="200" w:left="750" w:hangingChars="150" w:hanging="330"/>
        <w:rPr>
          <w:rFonts w:ascii="ＭＳ 明朝" w:eastAsia="ＭＳ 明朝" w:hAnsi="ＭＳ 明朝"/>
          <w:sz w:val="22"/>
          <w:szCs w:val="22"/>
        </w:rPr>
      </w:pPr>
      <w:r w:rsidRPr="004B5EEC">
        <w:rPr>
          <w:rFonts w:ascii="ＭＳ 明朝" w:eastAsia="ＭＳ 明朝" w:hAnsi="ＭＳ 明朝" w:hint="eastAsia"/>
          <w:sz w:val="22"/>
          <w:szCs w:val="22"/>
        </w:rPr>
        <w:t xml:space="preserve">イ　</w:t>
      </w:r>
      <w:r w:rsidR="00322EB7" w:rsidRPr="004B5EEC">
        <w:rPr>
          <w:rFonts w:ascii="ＭＳ 明朝" w:eastAsia="ＭＳ 明朝" w:hAnsi="ＭＳ 明朝"/>
          <w:sz w:val="22"/>
          <w:szCs w:val="22"/>
        </w:rPr>
        <w:t xml:space="preserve">ONU・ルーターの設置 </w:t>
      </w:r>
    </w:p>
    <w:p w14:paraId="26E391B8" w14:textId="0DEA9E5D" w:rsidR="00322EB7" w:rsidRPr="004B5EEC" w:rsidRDefault="00362291" w:rsidP="00871E89">
      <w:pPr>
        <w:ind w:leftChars="200" w:left="750" w:hangingChars="150" w:hanging="330"/>
        <w:rPr>
          <w:rFonts w:ascii="ＭＳ 明朝" w:eastAsia="ＭＳ 明朝" w:hAnsi="ＭＳ 明朝"/>
          <w:sz w:val="22"/>
          <w:szCs w:val="22"/>
        </w:rPr>
      </w:pPr>
      <w:r w:rsidRPr="004B5EEC">
        <w:rPr>
          <w:rFonts w:ascii="ＭＳ 明朝" w:eastAsia="ＭＳ 明朝" w:hAnsi="ＭＳ 明朝" w:hint="eastAsia"/>
          <w:sz w:val="22"/>
          <w:szCs w:val="22"/>
        </w:rPr>
        <w:t xml:space="preserve">ウ　</w:t>
      </w:r>
      <w:r w:rsidR="00781752" w:rsidRPr="004B5EEC">
        <w:rPr>
          <w:rFonts w:ascii="ＭＳ 明朝" w:eastAsia="ＭＳ 明朝" w:hAnsi="ＭＳ 明朝" w:hint="eastAsia"/>
          <w:sz w:val="22"/>
          <w:szCs w:val="22"/>
        </w:rPr>
        <w:t>決済</w:t>
      </w:r>
      <w:r w:rsidR="00322EB7" w:rsidRPr="004B5EEC">
        <w:rPr>
          <w:rFonts w:ascii="ＭＳ 明朝" w:eastAsia="ＭＳ 明朝" w:hAnsi="ＭＳ 明朝"/>
          <w:sz w:val="22"/>
          <w:szCs w:val="22"/>
        </w:rPr>
        <w:t xml:space="preserve">端末までの有線LANによる接続 </w:t>
      </w:r>
    </w:p>
    <w:p w14:paraId="0359FAAB" w14:textId="7EA6D185" w:rsidR="00322EB7" w:rsidRPr="004B5EEC" w:rsidRDefault="00362291" w:rsidP="00871E89">
      <w:pPr>
        <w:ind w:leftChars="200" w:left="750" w:hangingChars="150" w:hanging="330"/>
        <w:rPr>
          <w:rFonts w:ascii="ＭＳ 明朝" w:eastAsia="ＭＳ 明朝" w:hAnsi="ＭＳ 明朝"/>
          <w:sz w:val="22"/>
          <w:szCs w:val="22"/>
        </w:rPr>
      </w:pPr>
      <w:r w:rsidRPr="004B5EEC">
        <w:rPr>
          <w:rFonts w:ascii="ＭＳ 明朝" w:eastAsia="ＭＳ 明朝" w:hAnsi="ＭＳ 明朝" w:hint="eastAsia"/>
          <w:sz w:val="22"/>
          <w:szCs w:val="22"/>
        </w:rPr>
        <w:t xml:space="preserve">エ　</w:t>
      </w:r>
      <w:r w:rsidR="00781752" w:rsidRPr="004B5EEC">
        <w:rPr>
          <w:rFonts w:ascii="ＭＳ 明朝" w:eastAsia="ＭＳ 明朝" w:hAnsi="ＭＳ 明朝" w:hint="eastAsia"/>
          <w:sz w:val="22"/>
          <w:szCs w:val="22"/>
        </w:rPr>
        <w:t>決済端末</w:t>
      </w:r>
      <w:r w:rsidR="00322EB7" w:rsidRPr="004B5EEC">
        <w:rPr>
          <w:rFonts w:ascii="ＭＳ 明朝" w:eastAsia="ＭＳ 明朝" w:hAnsi="ＭＳ 明朝"/>
          <w:sz w:val="22"/>
          <w:szCs w:val="22"/>
        </w:rPr>
        <w:t>が複数台ある施設の場合は、必要に応じて小型スイッチ</w:t>
      </w:r>
      <w:r w:rsidR="00F441AF" w:rsidRPr="004B5EEC">
        <w:rPr>
          <w:rFonts w:ascii="ＭＳ 明朝" w:eastAsia="ＭＳ 明朝" w:hAnsi="ＭＳ 明朝" w:hint="eastAsia"/>
          <w:sz w:val="22"/>
          <w:szCs w:val="22"/>
        </w:rPr>
        <w:t>を</w:t>
      </w:r>
      <w:r w:rsidR="00322EB7" w:rsidRPr="004B5EEC">
        <w:rPr>
          <w:rFonts w:ascii="ＭＳ 明朝" w:eastAsia="ＭＳ 明朝" w:hAnsi="ＭＳ 明朝"/>
          <w:sz w:val="22"/>
          <w:szCs w:val="22"/>
        </w:rPr>
        <w:t xml:space="preserve">設置 </w:t>
      </w:r>
    </w:p>
    <w:p w14:paraId="2DF215CA" w14:textId="5A816156" w:rsidR="00322EB7" w:rsidRPr="004B5EEC" w:rsidRDefault="00362291" w:rsidP="00871E89">
      <w:pPr>
        <w:ind w:leftChars="200" w:left="860" w:hangingChars="200" w:hanging="440"/>
        <w:rPr>
          <w:rFonts w:ascii="ＭＳ 明朝" w:eastAsia="ＭＳ 明朝" w:hAnsi="ＭＳ 明朝"/>
          <w:sz w:val="22"/>
          <w:szCs w:val="22"/>
        </w:rPr>
      </w:pPr>
      <w:r w:rsidRPr="004B5EEC">
        <w:rPr>
          <w:rFonts w:ascii="ＭＳ 明朝" w:eastAsia="ＭＳ 明朝" w:hAnsi="ＭＳ 明朝" w:hint="eastAsia"/>
          <w:sz w:val="22"/>
          <w:szCs w:val="22"/>
        </w:rPr>
        <w:t xml:space="preserve">オ　</w:t>
      </w:r>
      <w:r w:rsidR="00322EB7" w:rsidRPr="004B5EEC">
        <w:rPr>
          <w:rFonts w:ascii="ＭＳ 明朝" w:eastAsia="ＭＳ 明朝" w:hAnsi="ＭＳ 明朝"/>
          <w:sz w:val="22"/>
          <w:szCs w:val="22"/>
        </w:rPr>
        <w:t>配線は既存</w:t>
      </w:r>
      <w:r w:rsidR="00BC3EE9" w:rsidRPr="004B5EEC">
        <w:rPr>
          <w:rFonts w:ascii="ＭＳ 明朝" w:eastAsia="ＭＳ 明朝" w:hAnsi="ＭＳ 明朝" w:hint="eastAsia"/>
          <w:sz w:val="22"/>
          <w:szCs w:val="22"/>
        </w:rPr>
        <w:t>の</w:t>
      </w:r>
      <w:r w:rsidR="00A033BB" w:rsidRPr="004B5EEC">
        <w:rPr>
          <w:rFonts w:ascii="ＭＳ 明朝" w:eastAsia="ＭＳ 明朝" w:hAnsi="ＭＳ 明朝" w:hint="eastAsia"/>
          <w:sz w:val="22"/>
          <w:szCs w:val="22"/>
        </w:rPr>
        <w:t>配線</w:t>
      </w:r>
      <w:r w:rsidR="00596357" w:rsidRPr="004B5EEC">
        <w:rPr>
          <w:rFonts w:ascii="ＭＳ 明朝" w:eastAsia="ＭＳ 明朝" w:hAnsi="ＭＳ 明朝" w:hint="eastAsia"/>
          <w:sz w:val="22"/>
          <w:szCs w:val="22"/>
        </w:rPr>
        <w:t>敷設</w:t>
      </w:r>
      <w:r w:rsidR="00322EB7" w:rsidRPr="004B5EEC">
        <w:rPr>
          <w:rFonts w:ascii="ＭＳ 明朝" w:eastAsia="ＭＳ 明朝" w:hAnsi="ＭＳ 明朝"/>
          <w:sz w:val="22"/>
          <w:szCs w:val="22"/>
        </w:rPr>
        <w:t>ルート</w:t>
      </w:r>
      <w:r w:rsidR="00AA6B6B" w:rsidRPr="004B5EEC">
        <w:rPr>
          <w:rFonts w:ascii="ＭＳ 明朝" w:eastAsia="ＭＳ 明朝" w:hAnsi="ＭＳ 明朝" w:hint="eastAsia"/>
          <w:sz w:val="22"/>
          <w:szCs w:val="22"/>
        </w:rPr>
        <w:t>に追加</w:t>
      </w:r>
      <w:r w:rsidR="00BC3EE9" w:rsidRPr="004B5EEC">
        <w:rPr>
          <w:rFonts w:ascii="ＭＳ 明朝" w:eastAsia="ＭＳ 明朝" w:hAnsi="ＭＳ 明朝" w:hint="eastAsia"/>
          <w:sz w:val="22"/>
          <w:szCs w:val="22"/>
        </w:rPr>
        <w:t>して</w:t>
      </w:r>
      <w:r w:rsidR="009C25B4" w:rsidRPr="004B5EEC">
        <w:rPr>
          <w:rFonts w:ascii="ＭＳ 明朝" w:eastAsia="ＭＳ 明朝" w:hAnsi="ＭＳ 明朝" w:hint="eastAsia"/>
          <w:sz w:val="22"/>
          <w:szCs w:val="22"/>
        </w:rPr>
        <w:t>敷設</w:t>
      </w:r>
      <w:r w:rsidR="00322EB7" w:rsidRPr="004B5EEC">
        <w:rPr>
          <w:rFonts w:ascii="ＭＳ 明朝" w:eastAsia="ＭＳ 明朝" w:hAnsi="ＭＳ 明朝"/>
          <w:sz w:val="22"/>
          <w:szCs w:val="22"/>
        </w:rPr>
        <w:t>（天井内／露出モール</w:t>
      </w:r>
      <w:r w:rsidR="002736B9" w:rsidRPr="004B5EEC">
        <w:rPr>
          <w:rFonts w:ascii="ＭＳ 明朝" w:eastAsia="ＭＳ 明朝" w:hAnsi="ＭＳ 明朝" w:hint="eastAsia"/>
          <w:sz w:val="22"/>
          <w:szCs w:val="22"/>
        </w:rPr>
        <w:t>等</w:t>
      </w:r>
      <w:r w:rsidR="00322EB7" w:rsidRPr="004B5EEC">
        <w:rPr>
          <w:rFonts w:ascii="ＭＳ 明朝" w:eastAsia="ＭＳ 明朝" w:hAnsi="ＭＳ 明朝"/>
          <w:sz w:val="22"/>
          <w:szCs w:val="22"/>
        </w:rPr>
        <w:t>現場に応じて</w:t>
      </w:r>
      <w:r w:rsidR="006D6123" w:rsidRPr="004B5EEC">
        <w:rPr>
          <w:rFonts w:ascii="ＭＳ 明朝" w:eastAsia="ＭＳ 明朝" w:hAnsi="ＭＳ 明朝" w:hint="eastAsia"/>
          <w:sz w:val="22"/>
          <w:szCs w:val="22"/>
        </w:rPr>
        <w:t>対応</w:t>
      </w:r>
      <w:r w:rsidR="00322EB7" w:rsidRPr="004B5EEC">
        <w:rPr>
          <w:rFonts w:ascii="ＭＳ 明朝" w:eastAsia="ＭＳ 明朝" w:hAnsi="ＭＳ 明朝"/>
          <w:sz w:val="22"/>
          <w:szCs w:val="22"/>
        </w:rPr>
        <w:t>）</w:t>
      </w:r>
    </w:p>
    <w:p w14:paraId="3B3AAB8B" w14:textId="3A1BFA3D" w:rsidR="00322EB7" w:rsidRPr="004B5EEC" w:rsidRDefault="00362291" w:rsidP="00871E89">
      <w:pPr>
        <w:ind w:leftChars="200" w:left="750" w:hangingChars="150" w:hanging="330"/>
        <w:rPr>
          <w:rFonts w:ascii="ＭＳ 明朝" w:eastAsia="ＭＳ 明朝" w:hAnsi="ＭＳ 明朝"/>
          <w:sz w:val="22"/>
          <w:szCs w:val="22"/>
        </w:rPr>
      </w:pPr>
      <w:r w:rsidRPr="004B5EEC">
        <w:rPr>
          <w:rFonts w:ascii="ＭＳ 明朝" w:eastAsia="ＭＳ 明朝" w:hAnsi="ＭＳ 明朝" w:hint="eastAsia"/>
          <w:sz w:val="22"/>
          <w:szCs w:val="22"/>
        </w:rPr>
        <w:t xml:space="preserve">カ　</w:t>
      </w:r>
      <w:r w:rsidR="00322EB7" w:rsidRPr="004B5EEC">
        <w:rPr>
          <w:rFonts w:ascii="ＭＳ 明朝" w:eastAsia="ＭＳ 明朝" w:hAnsi="ＭＳ 明朝"/>
          <w:sz w:val="22"/>
          <w:szCs w:val="22"/>
        </w:rPr>
        <w:t>回線疎通</w:t>
      </w:r>
      <w:r w:rsidR="003F43D6" w:rsidRPr="004B5EEC">
        <w:rPr>
          <w:rFonts w:ascii="ＭＳ 明朝" w:eastAsia="ＭＳ 明朝" w:hAnsi="ＭＳ 明朝" w:hint="eastAsia"/>
          <w:sz w:val="22"/>
          <w:szCs w:val="22"/>
        </w:rPr>
        <w:t>及び決済端末</w:t>
      </w:r>
      <w:r w:rsidR="00322EB7" w:rsidRPr="004B5EEC">
        <w:rPr>
          <w:rFonts w:ascii="ＭＳ 明朝" w:eastAsia="ＭＳ 明朝" w:hAnsi="ＭＳ 明朝"/>
          <w:sz w:val="22"/>
          <w:szCs w:val="22"/>
        </w:rPr>
        <w:t>の通信確認</w:t>
      </w:r>
    </w:p>
    <w:bookmarkEnd w:id="2"/>
    <w:p w14:paraId="36E11ABB" w14:textId="4AE8DE31" w:rsidR="00977A3B" w:rsidRPr="004B5EEC" w:rsidRDefault="00977A3B" w:rsidP="00871E89">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lastRenderedPageBreak/>
        <w:t>(</w:t>
      </w:r>
      <w:r w:rsidR="00165910" w:rsidRPr="004B5EEC">
        <w:rPr>
          <w:rFonts w:ascii="ＭＳ 明朝" w:eastAsia="ＭＳ 明朝" w:hAnsi="ＭＳ 明朝" w:hint="eastAsia"/>
          <w:sz w:val="22"/>
          <w:szCs w:val="22"/>
        </w:rPr>
        <w:t>7</w:t>
      </w:r>
      <w:r w:rsidRPr="004B5EEC">
        <w:rPr>
          <w:rFonts w:ascii="ＭＳ 明朝" w:eastAsia="ＭＳ 明朝" w:hAnsi="ＭＳ 明朝" w:hint="eastAsia"/>
          <w:sz w:val="22"/>
          <w:szCs w:val="22"/>
        </w:rPr>
        <w:t>) ２－３を踏まえ</w:t>
      </w:r>
      <w:r w:rsidR="00050BFB" w:rsidRPr="004B5EEC">
        <w:rPr>
          <w:rFonts w:ascii="ＭＳ 明朝" w:eastAsia="ＭＳ 明朝" w:hAnsi="ＭＳ 明朝" w:hint="eastAsia"/>
          <w:sz w:val="22"/>
          <w:szCs w:val="22"/>
        </w:rPr>
        <w:t>、</w:t>
      </w:r>
      <w:r w:rsidR="004B03D5" w:rsidRPr="004B5EEC">
        <w:rPr>
          <w:rFonts w:ascii="ＭＳ 明朝" w:eastAsia="ＭＳ 明朝" w:hAnsi="ＭＳ 明朝" w:hint="eastAsia"/>
          <w:sz w:val="22"/>
          <w:szCs w:val="22"/>
        </w:rPr>
        <w:t>スケジュール</w:t>
      </w:r>
      <w:r w:rsidR="00050BFB" w:rsidRPr="004B5EEC">
        <w:rPr>
          <w:rFonts w:ascii="ＭＳ 明朝" w:eastAsia="ＭＳ 明朝" w:hAnsi="ＭＳ 明朝" w:hint="eastAsia"/>
          <w:sz w:val="22"/>
          <w:szCs w:val="22"/>
        </w:rPr>
        <w:t>案</w:t>
      </w:r>
      <w:r w:rsidRPr="004B5EEC">
        <w:rPr>
          <w:rFonts w:ascii="ＭＳ 明朝" w:eastAsia="ＭＳ 明朝" w:hAnsi="ＭＳ 明朝" w:hint="eastAsia"/>
          <w:sz w:val="22"/>
          <w:szCs w:val="22"/>
        </w:rPr>
        <w:t>として、別紙４を提出すること。</w:t>
      </w:r>
    </w:p>
    <w:p w14:paraId="38D1FDDE" w14:textId="44F9B806" w:rsidR="00A82B03" w:rsidRPr="004B5EEC" w:rsidRDefault="00A82B03" w:rsidP="00A82B03">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w:t>
      </w:r>
      <w:r w:rsidR="00871E89" w:rsidRPr="004B5EEC">
        <w:rPr>
          <w:rFonts w:ascii="ＭＳ 明朝" w:eastAsia="ＭＳ 明朝" w:hAnsi="ＭＳ 明朝" w:hint="eastAsia"/>
          <w:sz w:val="22"/>
          <w:szCs w:val="22"/>
        </w:rPr>
        <w:t>8</w:t>
      </w:r>
      <w:r w:rsidRPr="004B5EEC">
        <w:rPr>
          <w:rFonts w:ascii="ＭＳ 明朝" w:eastAsia="ＭＳ 明朝" w:hAnsi="ＭＳ 明朝" w:hint="eastAsia"/>
          <w:sz w:val="22"/>
          <w:szCs w:val="22"/>
        </w:rPr>
        <w:t>) 企画提案者（共同提案の場合、決済代行業務を行う者。）は、次表に掲げる指定納付受注者の要件を満たしていることが分かるよう、確認内容を踏まえ、確認書類を企画提案書に添付すること。</w:t>
      </w:r>
    </w:p>
    <w:p w14:paraId="6B050C35" w14:textId="1ACD6E4D" w:rsidR="00A82B03" w:rsidRPr="004B5EEC" w:rsidRDefault="00A82B03" w:rsidP="00A82B03">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　　なお、指定納付受託者の要件を満たしていない場合は、</w:t>
      </w:r>
      <w:r w:rsidR="005B489F" w:rsidRPr="004B5EEC">
        <w:rPr>
          <w:rFonts w:ascii="ＭＳ 明朝" w:eastAsia="ＭＳ 明朝" w:hAnsi="ＭＳ 明朝" w:hint="eastAsia"/>
          <w:sz w:val="22"/>
          <w:szCs w:val="22"/>
        </w:rPr>
        <w:t>契約の候補者として</w:t>
      </w:r>
      <w:r w:rsidRPr="004B5EEC">
        <w:rPr>
          <w:rFonts w:ascii="ＭＳ 明朝" w:eastAsia="ＭＳ 明朝" w:hAnsi="ＭＳ 明朝" w:hint="eastAsia"/>
          <w:sz w:val="22"/>
          <w:szCs w:val="22"/>
        </w:rPr>
        <w:t>選定しない。</w:t>
      </w:r>
    </w:p>
    <w:tbl>
      <w:tblPr>
        <w:tblStyle w:val="aa"/>
        <w:tblW w:w="8862" w:type="dxa"/>
        <w:tblInd w:w="489" w:type="dxa"/>
        <w:tblLook w:val="04A0" w:firstRow="1" w:lastRow="0" w:firstColumn="1" w:lastColumn="0" w:noHBand="0" w:noVBand="1"/>
      </w:tblPr>
      <w:tblGrid>
        <w:gridCol w:w="1774"/>
        <w:gridCol w:w="4253"/>
        <w:gridCol w:w="2835"/>
      </w:tblGrid>
      <w:tr w:rsidR="004B5EEC" w:rsidRPr="004B5EEC" w14:paraId="7B6E20E2" w14:textId="77777777" w:rsidTr="00B815EB">
        <w:tc>
          <w:tcPr>
            <w:tcW w:w="1774" w:type="dxa"/>
            <w:shd w:val="clear" w:color="auto" w:fill="DAE9F7" w:themeFill="text2" w:themeFillTint="1A"/>
          </w:tcPr>
          <w:p w14:paraId="3BB22FEF" w14:textId="77777777" w:rsidR="00A82B03" w:rsidRPr="004B5EEC" w:rsidRDefault="00A82B03" w:rsidP="00B815EB">
            <w:pPr>
              <w:spacing w:line="360" w:lineRule="exact"/>
              <w:ind w:rightChars="-50" w:right="-105"/>
              <w:jc w:val="center"/>
              <w:rPr>
                <w:rFonts w:ascii="ＭＳ 明朝" w:eastAsia="ＭＳ 明朝" w:hAnsi="ＭＳ 明朝"/>
                <w:sz w:val="22"/>
                <w:szCs w:val="22"/>
              </w:rPr>
            </w:pPr>
            <w:r w:rsidRPr="004B5EEC">
              <w:rPr>
                <w:rFonts w:ascii="ＭＳ 明朝" w:eastAsia="ＭＳ 明朝" w:hAnsi="ＭＳ 明朝" w:hint="eastAsia"/>
                <w:sz w:val="22"/>
                <w:szCs w:val="22"/>
              </w:rPr>
              <w:t xml:space="preserve">　　要件</w:t>
            </w:r>
          </w:p>
        </w:tc>
        <w:tc>
          <w:tcPr>
            <w:tcW w:w="4253" w:type="dxa"/>
            <w:shd w:val="clear" w:color="auto" w:fill="DAE9F7" w:themeFill="text2" w:themeFillTint="1A"/>
          </w:tcPr>
          <w:p w14:paraId="3DE5C635" w14:textId="77777777" w:rsidR="00A82B03" w:rsidRPr="004B5EEC" w:rsidRDefault="00A82B03" w:rsidP="00B815EB">
            <w:pPr>
              <w:spacing w:line="360" w:lineRule="exact"/>
              <w:ind w:rightChars="-50" w:right="-105"/>
              <w:jc w:val="center"/>
              <w:rPr>
                <w:rFonts w:ascii="ＭＳ 明朝" w:eastAsia="ＭＳ 明朝" w:hAnsi="ＭＳ 明朝"/>
                <w:sz w:val="22"/>
                <w:szCs w:val="22"/>
              </w:rPr>
            </w:pPr>
            <w:r w:rsidRPr="004B5EEC">
              <w:rPr>
                <w:rFonts w:ascii="ＭＳ 明朝" w:eastAsia="ＭＳ 明朝" w:hAnsi="ＭＳ 明朝" w:hint="eastAsia"/>
                <w:sz w:val="22"/>
                <w:szCs w:val="22"/>
              </w:rPr>
              <w:t>確認内容</w:t>
            </w:r>
          </w:p>
        </w:tc>
        <w:tc>
          <w:tcPr>
            <w:tcW w:w="2835" w:type="dxa"/>
            <w:shd w:val="clear" w:color="auto" w:fill="DAE9F7" w:themeFill="text2" w:themeFillTint="1A"/>
          </w:tcPr>
          <w:p w14:paraId="32F1A5B0" w14:textId="77777777" w:rsidR="00A82B03" w:rsidRPr="004B5EEC" w:rsidRDefault="00A82B03" w:rsidP="00B815EB">
            <w:pPr>
              <w:spacing w:line="360" w:lineRule="exact"/>
              <w:ind w:rightChars="-50" w:right="-105"/>
              <w:jc w:val="center"/>
              <w:rPr>
                <w:rFonts w:ascii="ＭＳ 明朝" w:eastAsia="ＭＳ 明朝" w:hAnsi="ＭＳ 明朝"/>
                <w:sz w:val="22"/>
                <w:szCs w:val="22"/>
              </w:rPr>
            </w:pPr>
            <w:r w:rsidRPr="004B5EEC">
              <w:rPr>
                <w:rFonts w:ascii="ＭＳ 明朝" w:eastAsia="ＭＳ 明朝" w:hAnsi="ＭＳ 明朝" w:hint="eastAsia"/>
                <w:sz w:val="22"/>
                <w:szCs w:val="22"/>
              </w:rPr>
              <w:t>確認書類</w:t>
            </w:r>
          </w:p>
        </w:tc>
      </w:tr>
      <w:tr w:rsidR="004B5EEC" w:rsidRPr="004B5EEC" w14:paraId="55E3D3FD" w14:textId="77777777" w:rsidTr="00B815EB">
        <w:trPr>
          <w:trHeight w:val="368"/>
        </w:trPr>
        <w:tc>
          <w:tcPr>
            <w:tcW w:w="1774" w:type="dxa"/>
          </w:tcPr>
          <w:p w14:paraId="4AF07709" w14:textId="77777777" w:rsidR="00A82B03" w:rsidRPr="004B5EEC" w:rsidRDefault="00A82B03" w:rsidP="00B815EB">
            <w:pPr>
              <w:spacing w:line="360" w:lineRule="exact"/>
              <w:ind w:rightChars="-50" w:right="-105"/>
              <w:rPr>
                <w:rFonts w:ascii="ＭＳ 明朝" w:eastAsia="ＭＳ 明朝" w:hAnsi="ＭＳ 明朝"/>
                <w:sz w:val="22"/>
                <w:szCs w:val="22"/>
              </w:rPr>
            </w:pPr>
            <w:r w:rsidRPr="004B5EEC">
              <w:rPr>
                <w:rFonts w:ascii="ＭＳ 明朝" w:eastAsia="ＭＳ 明朝" w:hAnsi="ＭＳ 明朝" w:hint="eastAsia"/>
                <w:sz w:val="22"/>
                <w:szCs w:val="22"/>
              </w:rPr>
              <w:t>ア 財産的基礎</w:t>
            </w:r>
          </w:p>
        </w:tc>
        <w:tc>
          <w:tcPr>
            <w:tcW w:w="4253" w:type="dxa"/>
          </w:tcPr>
          <w:p w14:paraId="061374B5" w14:textId="77777777" w:rsidR="00A82B03" w:rsidRPr="004B5EEC" w:rsidRDefault="00A82B03" w:rsidP="00B815EB">
            <w:pPr>
              <w:spacing w:line="360" w:lineRule="exact"/>
              <w:ind w:left="220" w:rightChars="-20" w:right="-42"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・資本金の額、資産又は負債の状況等から財政的基盤が十分に整っていること</w:t>
            </w:r>
          </w:p>
          <w:p w14:paraId="3370EE77" w14:textId="77777777" w:rsidR="00A82B03" w:rsidRPr="004B5EEC" w:rsidRDefault="00A82B03" w:rsidP="00B815EB">
            <w:pPr>
              <w:spacing w:line="360" w:lineRule="exact"/>
              <w:ind w:left="220" w:rightChars="-20" w:right="-42"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・累積欠損がなく、かつ、経営状態が良好であること</w:t>
            </w:r>
          </w:p>
        </w:tc>
        <w:tc>
          <w:tcPr>
            <w:tcW w:w="2835" w:type="dxa"/>
          </w:tcPr>
          <w:p w14:paraId="0E79133D" w14:textId="77777777" w:rsidR="00A82B03" w:rsidRPr="004B5EEC" w:rsidRDefault="00A82B03" w:rsidP="00B815EB">
            <w:pPr>
              <w:spacing w:line="360" w:lineRule="exact"/>
              <w:ind w:rightChars="-20" w:right="-42"/>
              <w:rPr>
                <w:rFonts w:ascii="ＭＳ 明朝" w:eastAsia="ＭＳ 明朝" w:hAnsi="ＭＳ 明朝"/>
                <w:sz w:val="22"/>
                <w:szCs w:val="22"/>
                <w:lang w:eastAsia="zh-TW"/>
              </w:rPr>
            </w:pPr>
            <w:r w:rsidRPr="004B5EEC">
              <w:rPr>
                <w:rFonts w:ascii="ＭＳ 明朝" w:eastAsia="ＭＳ 明朝" w:hAnsi="ＭＳ 明朝"/>
                <w:sz w:val="22"/>
                <w:szCs w:val="22"/>
                <w:lang w:eastAsia="zh-TW"/>
              </w:rPr>
              <w:t>決算書類(損益計算書</w:t>
            </w:r>
            <w:r w:rsidRPr="004B5EEC">
              <w:rPr>
                <w:rFonts w:ascii="ＭＳ 明朝" w:eastAsia="ＭＳ 明朝" w:hAnsi="ＭＳ 明朝" w:hint="eastAsia"/>
                <w:sz w:val="22"/>
                <w:szCs w:val="22"/>
                <w:lang w:eastAsia="zh-TW"/>
              </w:rPr>
              <w:t>、</w:t>
            </w:r>
            <w:r w:rsidRPr="004B5EEC">
              <w:rPr>
                <w:rFonts w:ascii="ＭＳ 明朝" w:eastAsia="ＭＳ 明朝" w:hAnsi="ＭＳ 明朝"/>
                <w:sz w:val="22"/>
                <w:szCs w:val="22"/>
                <w:lang w:eastAsia="zh-TW"/>
              </w:rPr>
              <w:t>貸借対照表等)</w:t>
            </w:r>
          </w:p>
        </w:tc>
      </w:tr>
      <w:tr w:rsidR="004B5EEC" w:rsidRPr="004B5EEC" w14:paraId="30D5A23E" w14:textId="77777777" w:rsidTr="00B815EB">
        <w:trPr>
          <w:trHeight w:val="70"/>
        </w:trPr>
        <w:tc>
          <w:tcPr>
            <w:tcW w:w="1774" w:type="dxa"/>
          </w:tcPr>
          <w:p w14:paraId="20488008" w14:textId="77777777" w:rsidR="00A82B03" w:rsidRPr="004B5EEC" w:rsidRDefault="00A82B03" w:rsidP="00B815EB">
            <w:pPr>
              <w:spacing w:line="360" w:lineRule="exact"/>
              <w:ind w:rightChars="-50" w:right="-105"/>
              <w:rPr>
                <w:rFonts w:ascii="ＭＳ 明朝" w:eastAsia="ＭＳ 明朝" w:hAnsi="ＭＳ 明朝"/>
                <w:sz w:val="22"/>
                <w:szCs w:val="22"/>
              </w:rPr>
            </w:pPr>
            <w:r w:rsidRPr="004B5EEC">
              <w:rPr>
                <w:rFonts w:ascii="ＭＳ 明朝" w:eastAsia="ＭＳ 明朝" w:hAnsi="ＭＳ 明朝" w:hint="eastAsia"/>
                <w:sz w:val="22"/>
                <w:szCs w:val="22"/>
              </w:rPr>
              <w:t>イ 社会的信用等</w:t>
            </w:r>
          </w:p>
        </w:tc>
        <w:tc>
          <w:tcPr>
            <w:tcW w:w="4253" w:type="dxa"/>
          </w:tcPr>
          <w:p w14:paraId="186474B2" w14:textId="77777777" w:rsidR="00A82B03" w:rsidRPr="004B5EEC" w:rsidRDefault="00A82B03" w:rsidP="00B815EB">
            <w:pPr>
              <w:spacing w:line="360" w:lineRule="exact"/>
              <w:ind w:left="220" w:rightChars="-20" w:right="-42"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・経営陣の体制、業務に対する十分な知識及び経験を有する業務精通者の確保が十分であると認められること</w:t>
            </w:r>
          </w:p>
          <w:p w14:paraId="60DD9692" w14:textId="77777777" w:rsidR="00A82B03" w:rsidRPr="004B5EEC" w:rsidRDefault="00A82B03" w:rsidP="00B815EB">
            <w:pPr>
              <w:spacing w:line="360" w:lineRule="exact"/>
              <w:ind w:left="220" w:rightChars="-20" w:right="-42"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・コンプライアンス体制等の業務執行体制が十分に整備されていること</w:t>
            </w:r>
          </w:p>
        </w:tc>
        <w:tc>
          <w:tcPr>
            <w:tcW w:w="2835" w:type="dxa"/>
          </w:tcPr>
          <w:p w14:paraId="2FE64AF0" w14:textId="77777777" w:rsidR="00A82B03" w:rsidRPr="004B5EEC" w:rsidRDefault="00A82B03" w:rsidP="00B815EB">
            <w:pPr>
              <w:spacing w:line="360" w:lineRule="exact"/>
              <w:ind w:rightChars="-20" w:right="-42"/>
              <w:rPr>
                <w:rFonts w:ascii="ＭＳ 明朝" w:eastAsia="ＭＳ 明朝" w:hAnsi="ＭＳ 明朝"/>
                <w:sz w:val="22"/>
                <w:szCs w:val="22"/>
              </w:rPr>
            </w:pPr>
            <w:r w:rsidRPr="004B5EEC">
              <w:rPr>
                <w:rFonts w:ascii="ＭＳ 明朝" w:eastAsia="ＭＳ 明朝" w:hAnsi="ＭＳ 明朝"/>
                <w:sz w:val="22"/>
                <w:szCs w:val="22"/>
              </w:rPr>
              <w:t>会社概要、組織図</w:t>
            </w:r>
            <w:r w:rsidRPr="004B5EEC">
              <w:rPr>
                <w:rFonts w:ascii="ＭＳ 明朝" w:eastAsia="ＭＳ 明朝" w:hAnsi="ＭＳ 明朝" w:hint="eastAsia"/>
                <w:sz w:val="22"/>
                <w:szCs w:val="22"/>
              </w:rPr>
              <w:t>、業務執行体制を記載した資料、</w:t>
            </w:r>
            <w:r w:rsidRPr="004B5EEC">
              <w:rPr>
                <w:rFonts w:ascii="ＭＳ 明朝" w:eastAsia="ＭＳ 明朝" w:hAnsi="ＭＳ 明朝"/>
                <w:sz w:val="22"/>
                <w:szCs w:val="22"/>
              </w:rPr>
              <w:t>コンプライアンス規定等</w:t>
            </w:r>
          </w:p>
        </w:tc>
      </w:tr>
    </w:tbl>
    <w:p w14:paraId="2B59CBA8" w14:textId="7C500333" w:rsidR="00165910" w:rsidRPr="004B5EEC" w:rsidRDefault="00A82B03" w:rsidP="00871E89">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 </w:t>
      </w:r>
      <w:r w:rsidR="00165910" w:rsidRPr="004B5EEC">
        <w:rPr>
          <w:rFonts w:ascii="ＭＳ 明朝" w:eastAsia="ＭＳ 明朝" w:hAnsi="ＭＳ 明朝" w:hint="eastAsia"/>
          <w:sz w:val="22"/>
          <w:szCs w:val="22"/>
        </w:rPr>
        <w:t>(</w:t>
      </w:r>
      <w:r w:rsidR="00871E89" w:rsidRPr="004B5EEC">
        <w:rPr>
          <w:rFonts w:ascii="ＭＳ 明朝" w:eastAsia="ＭＳ 明朝" w:hAnsi="ＭＳ 明朝" w:hint="eastAsia"/>
          <w:sz w:val="22"/>
          <w:szCs w:val="22"/>
        </w:rPr>
        <w:t>9</w:t>
      </w:r>
      <w:r w:rsidR="00165910" w:rsidRPr="004B5EEC">
        <w:rPr>
          <w:rFonts w:ascii="ＭＳ 明朝" w:eastAsia="ＭＳ 明朝" w:hAnsi="ＭＳ 明朝" w:hint="eastAsia"/>
          <w:sz w:val="22"/>
          <w:szCs w:val="22"/>
        </w:rPr>
        <w:t>) 企画提案</w:t>
      </w:r>
      <w:r w:rsidR="00165910" w:rsidRPr="004B5EEC">
        <w:rPr>
          <w:rFonts w:ascii="ＭＳ 明朝" w:eastAsia="ＭＳ 明朝" w:hAnsi="ＭＳ 明朝"/>
          <w:sz w:val="22"/>
          <w:szCs w:val="22"/>
        </w:rPr>
        <w:t>は</w:t>
      </w:r>
      <w:r w:rsidR="007D7D9C" w:rsidRPr="004B5EEC">
        <w:rPr>
          <w:rFonts w:ascii="ＭＳ 明朝" w:eastAsia="ＭＳ 明朝" w:hAnsi="ＭＳ 明朝" w:hint="eastAsia"/>
          <w:sz w:val="22"/>
          <w:szCs w:val="22"/>
        </w:rPr>
        <w:t>契約</w:t>
      </w:r>
      <w:r w:rsidR="009F240B" w:rsidRPr="004B5EEC">
        <w:rPr>
          <w:rFonts w:ascii="ＭＳ 明朝" w:eastAsia="ＭＳ 明朝" w:hAnsi="ＭＳ 明朝" w:hint="eastAsia"/>
          <w:sz w:val="22"/>
          <w:szCs w:val="22"/>
        </w:rPr>
        <w:t>の</w:t>
      </w:r>
      <w:r w:rsidR="00165910" w:rsidRPr="004B5EEC">
        <w:rPr>
          <w:rFonts w:ascii="ＭＳ 明朝" w:eastAsia="ＭＳ 明朝" w:hAnsi="ＭＳ 明朝" w:hint="eastAsia"/>
          <w:sz w:val="22"/>
          <w:szCs w:val="22"/>
        </w:rPr>
        <w:t>候補者</w:t>
      </w:r>
      <w:r w:rsidR="00165910" w:rsidRPr="004B5EEC">
        <w:rPr>
          <w:rFonts w:ascii="ＭＳ 明朝" w:eastAsia="ＭＳ 明朝" w:hAnsi="ＭＳ 明朝"/>
          <w:sz w:val="22"/>
          <w:szCs w:val="22"/>
        </w:rPr>
        <w:t>を選定するために行うものであり、</w:t>
      </w:r>
      <w:r w:rsidR="00165910" w:rsidRPr="004B5EEC">
        <w:rPr>
          <w:rFonts w:ascii="ＭＳ 明朝" w:eastAsia="ＭＳ 明朝" w:hAnsi="ＭＳ 明朝" w:hint="eastAsia"/>
          <w:sz w:val="22"/>
          <w:szCs w:val="22"/>
        </w:rPr>
        <w:t>選定されたことをもって、提案内容（経費も含む</w:t>
      </w:r>
      <w:r w:rsidR="002736B9" w:rsidRPr="004B5EEC">
        <w:rPr>
          <w:rFonts w:ascii="ＭＳ 明朝" w:eastAsia="ＭＳ 明朝" w:hAnsi="ＭＳ 明朝" w:hint="eastAsia"/>
          <w:sz w:val="22"/>
          <w:szCs w:val="22"/>
        </w:rPr>
        <w:t>。</w:t>
      </w:r>
      <w:r w:rsidR="00165910" w:rsidRPr="004B5EEC">
        <w:rPr>
          <w:rFonts w:ascii="ＭＳ 明朝" w:eastAsia="ＭＳ 明朝" w:hAnsi="ＭＳ 明朝" w:hint="eastAsia"/>
          <w:sz w:val="22"/>
          <w:szCs w:val="22"/>
        </w:rPr>
        <w:t>）の全てを認めるものではない。そのため、契約締結及び本業務の実施に</w:t>
      </w:r>
      <w:r w:rsidR="002736B9" w:rsidRPr="004B5EEC">
        <w:rPr>
          <w:rFonts w:ascii="ＭＳ 明朝" w:eastAsia="ＭＳ 明朝" w:hAnsi="ＭＳ 明朝" w:hint="eastAsia"/>
          <w:sz w:val="22"/>
          <w:szCs w:val="22"/>
        </w:rPr>
        <w:t>当た</w:t>
      </w:r>
      <w:r w:rsidR="00165910" w:rsidRPr="004B5EEC">
        <w:rPr>
          <w:rFonts w:ascii="ＭＳ 明朝" w:eastAsia="ＭＳ 明朝" w:hAnsi="ＭＳ 明朝" w:hint="eastAsia"/>
          <w:sz w:val="22"/>
          <w:szCs w:val="22"/>
        </w:rPr>
        <w:t>っては、必ず県と協議を行いながら進めること。</w:t>
      </w:r>
    </w:p>
    <w:p w14:paraId="7EFD9974" w14:textId="43F816D7" w:rsidR="004B4CE0" w:rsidRPr="004B5EEC" w:rsidRDefault="004B4CE0" w:rsidP="004B4CE0">
      <w:pPr>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２－</w:t>
      </w:r>
      <w:r w:rsidR="00637992" w:rsidRPr="004B5EEC">
        <w:rPr>
          <w:rFonts w:ascii="ＭＳ ゴシック" w:eastAsia="ＭＳ ゴシック" w:hAnsi="ＭＳ ゴシック" w:hint="eastAsia"/>
          <w:b/>
          <w:bCs/>
          <w:sz w:val="22"/>
          <w:szCs w:val="22"/>
        </w:rPr>
        <w:t>３</w:t>
      </w:r>
      <w:r w:rsidRPr="004B5EEC">
        <w:rPr>
          <w:rFonts w:ascii="ＭＳ ゴシック" w:eastAsia="ＭＳ ゴシック" w:hAnsi="ＭＳ ゴシック" w:hint="eastAsia"/>
          <w:b/>
          <w:bCs/>
          <w:sz w:val="22"/>
          <w:szCs w:val="22"/>
        </w:rPr>
        <w:t xml:space="preserve">　スケジュール</w:t>
      </w:r>
    </w:p>
    <w:p w14:paraId="09DAE70D" w14:textId="15DB3C18" w:rsidR="005A535F" w:rsidRPr="004B5EEC" w:rsidRDefault="004B4CE0" w:rsidP="005A535F">
      <w:pPr>
        <w:ind w:leftChars="100" w:left="43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 xml:space="preserve">(1) </w:t>
      </w:r>
      <w:r w:rsidR="006A0186" w:rsidRPr="004B5EEC">
        <w:rPr>
          <w:rFonts w:ascii="ＭＳ 明朝" w:eastAsia="ＭＳ 明朝" w:hAnsi="ＭＳ 明朝" w:hint="eastAsia"/>
          <w:sz w:val="22"/>
          <w:szCs w:val="22"/>
          <w:u w:val="single"/>
        </w:rPr>
        <w:t>履行</w:t>
      </w:r>
      <w:r w:rsidR="008F22AB" w:rsidRPr="004B5EEC">
        <w:rPr>
          <w:rFonts w:ascii="ＭＳ 明朝" w:eastAsia="ＭＳ 明朝" w:hAnsi="ＭＳ 明朝" w:hint="eastAsia"/>
          <w:sz w:val="22"/>
          <w:szCs w:val="22"/>
          <w:u w:val="single"/>
        </w:rPr>
        <w:t>期間内</w:t>
      </w:r>
      <w:r w:rsidR="00631728" w:rsidRPr="004B5EEC">
        <w:rPr>
          <w:rFonts w:ascii="ＭＳ 明朝" w:eastAsia="ＭＳ 明朝" w:hAnsi="ＭＳ 明朝" w:hint="eastAsia"/>
          <w:sz w:val="22"/>
          <w:szCs w:val="22"/>
          <w:u w:val="single"/>
        </w:rPr>
        <w:t>に</w:t>
      </w:r>
      <w:r w:rsidR="002100BC" w:rsidRPr="004B5EEC">
        <w:rPr>
          <w:rFonts w:ascii="ＭＳ 明朝" w:eastAsia="ＭＳ 明朝" w:hAnsi="ＭＳ 明朝" w:hint="eastAsia"/>
          <w:sz w:val="22"/>
          <w:szCs w:val="22"/>
          <w:u w:val="single"/>
        </w:rPr>
        <w:t>POSシステム</w:t>
      </w:r>
      <w:r w:rsidR="00054A64" w:rsidRPr="004B5EEC">
        <w:rPr>
          <w:rFonts w:ascii="ＭＳ 明朝" w:eastAsia="ＭＳ 明朝" w:hAnsi="ＭＳ 明朝" w:hint="eastAsia"/>
          <w:sz w:val="22"/>
          <w:szCs w:val="22"/>
          <w:u w:val="single"/>
        </w:rPr>
        <w:t>、</w:t>
      </w:r>
      <w:r w:rsidR="002100BC" w:rsidRPr="004B5EEC">
        <w:rPr>
          <w:rFonts w:ascii="ＭＳ 明朝" w:eastAsia="ＭＳ 明朝" w:hAnsi="ＭＳ 明朝" w:hint="eastAsia"/>
          <w:sz w:val="22"/>
          <w:szCs w:val="22"/>
          <w:u w:val="single"/>
        </w:rPr>
        <w:t>決済端末</w:t>
      </w:r>
      <w:r w:rsidR="00054A64" w:rsidRPr="004B5EEC">
        <w:rPr>
          <w:rFonts w:ascii="ＭＳ 明朝" w:eastAsia="ＭＳ 明朝" w:hAnsi="ＭＳ 明朝" w:hint="eastAsia"/>
          <w:sz w:val="22"/>
          <w:szCs w:val="22"/>
          <w:u w:val="single"/>
        </w:rPr>
        <w:t>及び決済代行業務</w:t>
      </w:r>
      <w:r w:rsidR="002474CB" w:rsidRPr="004B5EEC">
        <w:rPr>
          <w:rFonts w:ascii="ＭＳ 明朝" w:eastAsia="ＭＳ 明朝" w:hAnsi="ＭＳ 明朝" w:hint="eastAsia"/>
          <w:sz w:val="22"/>
          <w:szCs w:val="22"/>
          <w:u w:val="single"/>
        </w:rPr>
        <w:t>等</w:t>
      </w:r>
      <w:r w:rsidR="002100BC" w:rsidRPr="004B5EEC">
        <w:rPr>
          <w:rFonts w:ascii="ＭＳ 明朝" w:eastAsia="ＭＳ 明朝" w:hAnsi="ＭＳ 明朝" w:hint="eastAsia"/>
          <w:sz w:val="22"/>
          <w:szCs w:val="22"/>
          <w:u w:val="single"/>
        </w:rPr>
        <w:t>の</w:t>
      </w:r>
      <w:r w:rsidR="00631728" w:rsidRPr="004B5EEC">
        <w:rPr>
          <w:rFonts w:ascii="ＭＳ 明朝" w:eastAsia="ＭＳ 明朝" w:hAnsi="ＭＳ 明朝" w:hint="eastAsia"/>
          <w:sz w:val="22"/>
          <w:szCs w:val="22"/>
          <w:u w:val="single"/>
        </w:rPr>
        <w:t>本稼働に向けた準備を全て完了させること。</w:t>
      </w:r>
    </w:p>
    <w:p w14:paraId="584FA50D" w14:textId="3947C23D" w:rsidR="001379CD" w:rsidRPr="004B5EEC" w:rsidRDefault="001379CD" w:rsidP="005E7432">
      <w:pPr>
        <w:ind w:leftChars="200" w:left="420"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なお、契約の締結に当たり議会の議決（例：６月定例会の場合、７月初頭）が必要になる</w:t>
      </w:r>
      <w:r w:rsidR="00265B73" w:rsidRPr="004B5EEC">
        <w:rPr>
          <w:rFonts w:ascii="ＭＳ 明朝" w:eastAsia="ＭＳ 明朝" w:hAnsi="ＭＳ 明朝" w:hint="eastAsia"/>
          <w:sz w:val="22"/>
          <w:szCs w:val="22"/>
        </w:rPr>
        <w:t>ことがある</w:t>
      </w:r>
      <w:r w:rsidR="00496F04" w:rsidRPr="004B5EEC">
        <w:rPr>
          <w:rFonts w:ascii="ＭＳ 明朝" w:eastAsia="ＭＳ 明朝" w:hAnsi="ＭＳ 明朝" w:hint="eastAsia"/>
          <w:sz w:val="22"/>
          <w:szCs w:val="22"/>
        </w:rPr>
        <w:t>点</w:t>
      </w:r>
      <w:r w:rsidRPr="004B5EEC">
        <w:rPr>
          <w:rFonts w:ascii="ＭＳ 明朝" w:eastAsia="ＭＳ 明朝" w:hAnsi="ＭＳ 明朝" w:hint="eastAsia"/>
          <w:sz w:val="22"/>
          <w:szCs w:val="22"/>
        </w:rPr>
        <w:t>に留意すること。</w:t>
      </w:r>
    </w:p>
    <w:p w14:paraId="220926ED" w14:textId="112D6D14" w:rsidR="005A535F" w:rsidRPr="004B5EEC" w:rsidRDefault="005A535F" w:rsidP="005A535F">
      <w:pPr>
        <w:ind w:leftChars="100" w:left="43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(2) 令和９年２月</w:t>
      </w:r>
      <w:r w:rsidR="00ED5CF6" w:rsidRPr="004B5EEC">
        <w:rPr>
          <w:rFonts w:ascii="ＭＳ 明朝" w:eastAsia="ＭＳ 明朝" w:hAnsi="ＭＳ 明朝" w:hint="eastAsia"/>
          <w:sz w:val="22"/>
          <w:szCs w:val="22"/>
          <w:u w:val="single"/>
        </w:rPr>
        <w:t>を目途</w:t>
      </w:r>
      <w:r w:rsidRPr="004B5EEC">
        <w:rPr>
          <w:rFonts w:ascii="ＭＳ 明朝" w:eastAsia="ＭＳ 明朝" w:hAnsi="ＭＳ 明朝" w:hint="eastAsia"/>
          <w:sz w:val="22"/>
          <w:szCs w:val="22"/>
          <w:u w:val="single"/>
        </w:rPr>
        <w:t>に、一部の県施設で先行的にPOSシステム及び</w:t>
      </w:r>
      <w:r w:rsidR="00A73A3B" w:rsidRPr="004B5EEC">
        <w:rPr>
          <w:rFonts w:ascii="ＭＳ 明朝" w:eastAsia="ＭＳ 明朝" w:hAnsi="ＭＳ 明朝" w:hint="eastAsia"/>
          <w:sz w:val="22"/>
          <w:szCs w:val="22"/>
          <w:u w:val="single"/>
        </w:rPr>
        <w:t>２－５の(2)の</w:t>
      </w:r>
      <w:r w:rsidR="00A96C3F" w:rsidRPr="004B5EEC">
        <w:rPr>
          <w:rFonts w:ascii="ＭＳ 明朝" w:eastAsia="ＭＳ 明朝" w:hAnsi="ＭＳ 明朝" w:hint="eastAsia"/>
          <w:sz w:val="22"/>
          <w:szCs w:val="22"/>
          <w:u w:val="single"/>
        </w:rPr>
        <w:t>モバイル型決済端末</w:t>
      </w:r>
      <w:r w:rsidRPr="004B5EEC">
        <w:rPr>
          <w:rFonts w:ascii="ＭＳ 明朝" w:eastAsia="ＭＳ 明朝" w:hAnsi="ＭＳ 明朝" w:hint="eastAsia"/>
          <w:sz w:val="22"/>
          <w:szCs w:val="22"/>
          <w:u w:val="single"/>
        </w:rPr>
        <w:t>を稼働させる</w:t>
      </w:r>
      <w:r w:rsidR="00960D24" w:rsidRPr="004B5EEC">
        <w:rPr>
          <w:rFonts w:ascii="ＭＳ 明朝" w:eastAsia="ＭＳ 明朝" w:hAnsi="ＭＳ 明朝" w:hint="eastAsia"/>
          <w:sz w:val="22"/>
          <w:szCs w:val="22"/>
          <w:u w:val="single"/>
        </w:rPr>
        <w:t>こと。</w:t>
      </w:r>
    </w:p>
    <w:p w14:paraId="6EAF9958" w14:textId="6058F90B" w:rsidR="004B4CE0" w:rsidRPr="004B5EEC" w:rsidRDefault="00631728" w:rsidP="004B4CE0">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w:t>
      </w:r>
      <w:r w:rsidR="00960D24" w:rsidRPr="004B5EEC">
        <w:rPr>
          <w:rFonts w:ascii="ＭＳ 明朝" w:eastAsia="ＭＳ 明朝" w:hAnsi="ＭＳ 明朝" w:hint="eastAsia"/>
          <w:sz w:val="22"/>
          <w:szCs w:val="22"/>
        </w:rPr>
        <w:t>3</w:t>
      </w:r>
      <w:r w:rsidRPr="004B5EEC">
        <w:rPr>
          <w:rFonts w:ascii="ＭＳ 明朝" w:eastAsia="ＭＳ 明朝" w:hAnsi="ＭＳ 明朝" w:hint="eastAsia"/>
          <w:sz w:val="22"/>
          <w:szCs w:val="22"/>
        </w:rPr>
        <w:t xml:space="preserve">) </w:t>
      </w:r>
      <w:r w:rsidR="00981FBF" w:rsidRPr="004B5EEC">
        <w:rPr>
          <w:rFonts w:ascii="ＭＳ 明朝" w:eastAsia="ＭＳ 明朝" w:hAnsi="ＭＳ 明朝" w:hint="eastAsia"/>
          <w:sz w:val="22"/>
          <w:szCs w:val="22"/>
        </w:rPr>
        <w:t>(1)</w:t>
      </w:r>
      <w:r w:rsidR="00960D24" w:rsidRPr="004B5EEC">
        <w:rPr>
          <w:rFonts w:ascii="ＭＳ 明朝" w:eastAsia="ＭＳ 明朝" w:hAnsi="ＭＳ 明朝" w:hint="eastAsia"/>
          <w:sz w:val="22"/>
          <w:szCs w:val="22"/>
        </w:rPr>
        <w:t>及び(2)</w:t>
      </w:r>
      <w:r w:rsidRPr="004B5EEC">
        <w:rPr>
          <w:rFonts w:ascii="ＭＳ 明朝" w:eastAsia="ＭＳ 明朝" w:hAnsi="ＭＳ 明朝" w:hint="eastAsia"/>
          <w:sz w:val="22"/>
          <w:szCs w:val="22"/>
        </w:rPr>
        <w:t>を達成するため、</w:t>
      </w:r>
      <w:r w:rsidR="004B4CE0" w:rsidRPr="004B5EEC">
        <w:rPr>
          <w:rFonts w:ascii="ＭＳ 明朝" w:eastAsia="ＭＳ 明朝" w:hAnsi="ＭＳ 明朝" w:hint="eastAsia"/>
          <w:sz w:val="22"/>
          <w:szCs w:val="22"/>
        </w:rPr>
        <w:t>契約後に県と</w:t>
      </w:r>
      <w:r w:rsidR="00960D24" w:rsidRPr="004B5EEC">
        <w:rPr>
          <w:rFonts w:ascii="ＭＳ 明朝" w:eastAsia="ＭＳ 明朝" w:hAnsi="ＭＳ 明朝" w:hint="eastAsia"/>
          <w:sz w:val="22"/>
          <w:szCs w:val="22"/>
        </w:rPr>
        <w:t>速やかに</w:t>
      </w:r>
      <w:r w:rsidR="004B4CE0" w:rsidRPr="004B5EEC">
        <w:rPr>
          <w:rFonts w:ascii="ＭＳ 明朝" w:eastAsia="ＭＳ 明朝" w:hAnsi="ＭＳ 明朝" w:hint="eastAsia"/>
          <w:sz w:val="22"/>
          <w:szCs w:val="22"/>
        </w:rPr>
        <w:t>協議し</w:t>
      </w:r>
      <w:r w:rsidR="00960D24" w:rsidRPr="004B5EEC">
        <w:rPr>
          <w:rFonts w:ascii="ＭＳ 明朝" w:eastAsia="ＭＳ 明朝" w:hAnsi="ＭＳ 明朝" w:hint="eastAsia"/>
          <w:sz w:val="22"/>
          <w:szCs w:val="22"/>
        </w:rPr>
        <w:t>て</w:t>
      </w:r>
      <w:r w:rsidRPr="004B5EEC">
        <w:rPr>
          <w:rFonts w:ascii="ＭＳ 明朝" w:eastAsia="ＭＳ 明朝" w:hAnsi="ＭＳ 明朝" w:hint="eastAsia"/>
          <w:sz w:val="22"/>
          <w:szCs w:val="22"/>
        </w:rPr>
        <w:t>業務計画書等</w:t>
      </w:r>
      <w:r w:rsidR="004B4CE0" w:rsidRPr="004B5EEC">
        <w:rPr>
          <w:rFonts w:ascii="ＭＳ 明朝" w:eastAsia="ＭＳ 明朝" w:hAnsi="ＭＳ 明朝" w:hint="eastAsia"/>
          <w:sz w:val="22"/>
          <w:szCs w:val="22"/>
        </w:rPr>
        <w:t>を作成の上、</w:t>
      </w:r>
      <w:r w:rsidR="002474CB" w:rsidRPr="004B5EEC">
        <w:rPr>
          <w:rFonts w:ascii="ＭＳ 明朝" w:eastAsia="ＭＳ 明朝" w:hAnsi="ＭＳ 明朝" w:hint="eastAsia"/>
          <w:sz w:val="22"/>
          <w:szCs w:val="22"/>
        </w:rPr>
        <w:t>県</w:t>
      </w:r>
      <w:r w:rsidR="004B4CE0" w:rsidRPr="004B5EEC">
        <w:rPr>
          <w:rFonts w:ascii="ＭＳ 明朝" w:eastAsia="ＭＳ 明朝" w:hAnsi="ＭＳ 明朝" w:hint="eastAsia"/>
          <w:sz w:val="22"/>
          <w:szCs w:val="22"/>
        </w:rPr>
        <w:t>の</w:t>
      </w:r>
      <w:r w:rsidR="002100BC" w:rsidRPr="004B5EEC">
        <w:rPr>
          <w:rFonts w:ascii="ＭＳ 明朝" w:eastAsia="ＭＳ 明朝" w:hAnsi="ＭＳ 明朝" w:hint="eastAsia"/>
          <w:sz w:val="22"/>
          <w:szCs w:val="22"/>
        </w:rPr>
        <w:t>了承</w:t>
      </w:r>
      <w:r w:rsidR="004B4CE0" w:rsidRPr="004B5EEC">
        <w:rPr>
          <w:rFonts w:ascii="ＭＳ 明朝" w:eastAsia="ＭＳ 明朝" w:hAnsi="ＭＳ 明朝" w:hint="eastAsia"/>
          <w:sz w:val="22"/>
          <w:szCs w:val="22"/>
        </w:rPr>
        <w:t>を得ること。</w:t>
      </w:r>
    </w:p>
    <w:p w14:paraId="0386F0A4" w14:textId="1C9617A6" w:rsidR="00F8464A" w:rsidRPr="004B5EEC" w:rsidRDefault="00CF3CD1" w:rsidP="00F8464A">
      <w:pPr>
        <w:ind w:left="331" w:hangingChars="150" w:hanging="331"/>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２－</w:t>
      </w:r>
      <w:r w:rsidR="009A7DDA" w:rsidRPr="004B5EEC">
        <w:rPr>
          <w:rFonts w:ascii="ＭＳ ゴシック" w:eastAsia="ＭＳ ゴシック" w:hAnsi="ＭＳ ゴシック" w:hint="eastAsia"/>
          <w:b/>
          <w:bCs/>
          <w:sz w:val="22"/>
          <w:szCs w:val="22"/>
        </w:rPr>
        <w:t>４</w:t>
      </w:r>
      <w:r w:rsidRPr="004B5EEC">
        <w:rPr>
          <w:rFonts w:ascii="ＭＳ ゴシック" w:eastAsia="ＭＳ ゴシック" w:hAnsi="ＭＳ ゴシック" w:hint="eastAsia"/>
          <w:b/>
          <w:bCs/>
          <w:sz w:val="22"/>
          <w:szCs w:val="22"/>
        </w:rPr>
        <w:t xml:space="preserve">　</w:t>
      </w:r>
      <w:r w:rsidR="00B05C65" w:rsidRPr="004B5EEC">
        <w:rPr>
          <w:rFonts w:ascii="ＭＳ ゴシック" w:eastAsia="ＭＳ ゴシック" w:hAnsi="ＭＳ ゴシック" w:hint="eastAsia"/>
          <w:b/>
          <w:bCs/>
          <w:sz w:val="22"/>
          <w:szCs w:val="22"/>
        </w:rPr>
        <w:t>POS</w:t>
      </w:r>
      <w:r w:rsidR="00F8464A" w:rsidRPr="004B5EEC">
        <w:rPr>
          <w:rFonts w:ascii="ＭＳ ゴシック" w:eastAsia="ＭＳ ゴシック" w:hAnsi="ＭＳ ゴシック" w:hint="eastAsia"/>
          <w:b/>
          <w:bCs/>
          <w:sz w:val="22"/>
          <w:szCs w:val="22"/>
        </w:rPr>
        <w:t>システム</w:t>
      </w:r>
    </w:p>
    <w:p w14:paraId="67DEF719" w14:textId="48667681" w:rsidR="00DF56B0" w:rsidRPr="004B5EEC" w:rsidRDefault="00CF3CD1" w:rsidP="00DF56B0">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(1) </w:t>
      </w:r>
      <w:r w:rsidR="00F8464A" w:rsidRPr="004B5EEC">
        <w:rPr>
          <w:rFonts w:ascii="ＭＳ 明朝" w:eastAsia="ＭＳ 明朝" w:hAnsi="ＭＳ 明朝" w:hint="eastAsia"/>
          <w:sz w:val="22"/>
          <w:szCs w:val="22"/>
        </w:rPr>
        <w:t>マスタには、</w:t>
      </w:r>
      <w:r w:rsidR="00F8464A" w:rsidRPr="004B5EEC">
        <w:rPr>
          <w:rFonts w:ascii="ＭＳ 明朝" w:eastAsia="ＭＳ 明朝" w:hAnsi="ＭＳ 明朝"/>
          <w:sz w:val="22"/>
          <w:szCs w:val="22"/>
        </w:rPr>
        <w:t>5</w:t>
      </w:r>
      <w:r w:rsidR="00F8464A" w:rsidRPr="004B5EEC">
        <w:rPr>
          <w:rFonts w:ascii="ＭＳ 明朝" w:eastAsia="ＭＳ 明朝" w:hAnsi="ＭＳ 明朝" w:hint="eastAsia"/>
          <w:sz w:val="22"/>
          <w:szCs w:val="22"/>
        </w:rPr>
        <w:t>,</w:t>
      </w:r>
      <w:r w:rsidR="00F8464A" w:rsidRPr="004B5EEC">
        <w:rPr>
          <w:rFonts w:ascii="ＭＳ 明朝" w:eastAsia="ＭＳ 明朝" w:hAnsi="ＭＳ 明朝"/>
          <w:sz w:val="22"/>
          <w:szCs w:val="22"/>
        </w:rPr>
        <w:t>000件以上</w:t>
      </w:r>
      <w:r w:rsidR="00F8464A" w:rsidRPr="004B5EEC">
        <w:rPr>
          <w:rFonts w:ascii="ＭＳ 明朝" w:eastAsia="ＭＳ 明朝" w:hAnsi="ＭＳ 明朝" w:hint="eastAsia"/>
          <w:sz w:val="22"/>
          <w:szCs w:val="22"/>
        </w:rPr>
        <w:t>の手続を</w:t>
      </w:r>
      <w:r w:rsidR="00F8464A" w:rsidRPr="004B5EEC">
        <w:rPr>
          <w:rFonts w:ascii="ＭＳ 明朝" w:eastAsia="ＭＳ 明朝" w:hAnsi="ＭＳ 明朝"/>
          <w:sz w:val="22"/>
          <w:szCs w:val="22"/>
        </w:rPr>
        <w:t>登録できる</w:t>
      </w:r>
      <w:r w:rsidR="00C43795" w:rsidRPr="004B5EEC">
        <w:rPr>
          <w:rFonts w:ascii="ＭＳ 明朝" w:eastAsia="ＭＳ 明朝" w:hAnsi="ＭＳ 明朝" w:hint="eastAsia"/>
          <w:sz w:val="22"/>
          <w:szCs w:val="22"/>
        </w:rPr>
        <w:t>とともに、</w:t>
      </w:r>
      <w:r w:rsidR="00C800E8" w:rsidRPr="004B5EEC">
        <w:rPr>
          <w:rFonts w:ascii="ＭＳ 明朝" w:eastAsia="ＭＳ 明朝" w:hAnsi="ＭＳ 明朝" w:hint="eastAsia"/>
          <w:sz w:val="22"/>
          <w:szCs w:val="22"/>
        </w:rPr>
        <w:t>次のとおり、</w:t>
      </w:r>
      <w:r w:rsidR="00C43795" w:rsidRPr="004B5EEC">
        <w:rPr>
          <w:rFonts w:ascii="ＭＳ 明朝" w:eastAsia="ＭＳ 明朝" w:hAnsi="ＭＳ 明朝" w:hint="eastAsia"/>
          <w:sz w:val="22"/>
          <w:szCs w:val="22"/>
        </w:rPr>
        <w:t>各手続に応じた手続コード、手続名、</w:t>
      </w:r>
      <w:r w:rsidR="00AB5546">
        <w:rPr>
          <w:rFonts w:ascii="ＭＳ 明朝" w:eastAsia="ＭＳ 明朝" w:hAnsi="ＭＳ 明朝" w:hint="eastAsia"/>
          <w:sz w:val="22"/>
          <w:szCs w:val="22"/>
        </w:rPr>
        <w:t>単価、</w:t>
      </w:r>
      <w:r w:rsidR="00DE459C">
        <w:rPr>
          <w:rFonts w:ascii="ＭＳ 明朝" w:eastAsia="ＭＳ 明朝" w:hAnsi="ＭＳ 明朝" w:hint="eastAsia"/>
          <w:sz w:val="22"/>
          <w:szCs w:val="22"/>
        </w:rPr>
        <w:t>所管</w:t>
      </w:r>
      <w:r w:rsidR="006B7DB6">
        <w:rPr>
          <w:rFonts w:ascii="ＭＳ 明朝" w:eastAsia="ＭＳ 明朝" w:hAnsi="ＭＳ 明朝" w:hint="eastAsia"/>
          <w:sz w:val="22"/>
          <w:szCs w:val="22"/>
        </w:rPr>
        <w:t>部局、</w:t>
      </w:r>
      <w:r w:rsidR="00DE459C">
        <w:rPr>
          <w:rFonts w:ascii="ＭＳ 明朝" w:eastAsia="ＭＳ 明朝" w:hAnsi="ＭＳ 明朝" w:hint="eastAsia"/>
          <w:sz w:val="22"/>
          <w:szCs w:val="22"/>
        </w:rPr>
        <w:t>所管</w:t>
      </w:r>
      <w:r w:rsidR="006B7DB6">
        <w:rPr>
          <w:rFonts w:ascii="ＭＳ 明朝" w:eastAsia="ＭＳ 明朝" w:hAnsi="ＭＳ 明朝" w:hint="eastAsia"/>
          <w:sz w:val="22"/>
          <w:szCs w:val="22"/>
        </w:rPr>
        <w:t>所属、</w:t>
      </w:r>
      <w:r w:rsidR="00DE459C">
        <w:rPr>
          <w:rFonts w:ascii="ＭＳ 明朝" w:eastAsia="ＭＳ 明朝" w:hAnsi="ＭＳ 明朝" w:hint="eastAsia"/>
          <w:sz w:val="22"/>
          <w:szCs w:val="22"/>
        </w:rPr>
        <w:t>所管</w:t>
      </w:r>
      <w:r w:rsidR="006B7DB6">
        <w:rPr>
          <w:rFonts w:ascii="ＭＳ 明朝" w:eastAsia="ＭＳ 明朝" w:hAnsi="ＭＳ 明朝" w:hint="eastAsia"/>
          <w:sz w:val="22"/>
          <w:szCs w:val="22"/>
        </w:rPr>
        <w:t>窓口、</w:t>
      </w:r>
      <w:r w:rsidR="00C43795" w:rsidRPr="004B5EEC">
        <w:rPr>
          <w:rFonts w:ascii="ＭＳ 明朝" w:eastAsia="ＭＳ 明朝" w:hAnsi="ＭＳ 明朝" w:hint="eastAsia"/>
          <w:sz w:val="22"/>
          <w:szCs w:val="22"/>
        </w:rPr>
        <w:t>歳入所属コード、歳入所属名、歳入科目コード等を登録</w:t>
      </w:r>
      <w:r w:rsidR="00B938FE" w:rsidRPr="004B5EEC">
        <w:rPr>
          <w:rFonts w:ascii="ＭＳ 明朝" w:eastAsia="ＭＳ 明朝" w:hAnsi="ＭＳ 明朝" w:hint="eastAsia"/>
          <w:sz w:val="22"/>
          <w:szCs w:val="22"/>
        </w:rPr>
        <w:t>・管理</w:t>
      </w:r>
      <w:r w:rsidR="00C43795" w:rsidRPr="004B5EEC">
        <w:rPr>
          <w:rFonts w:ascii="ＭＳ 明朝" w:eastAsia="ＭＳ 明朝" w:hAnsi="ＭＳ 明朝" w:hint="eastAsia"/>
          <w:sz w:val="22"/>
          <w:szCs w:val="22"/>
        </w:rPr>
        <w:t>できる</w:t>
      </w:r>
      <w:r w:rsidR="00F8464A" w:rsidRPr="004B5EEC">
        <w:rPr>
          <w:rFonts w:ascii="ＭＳ 明朝" w:eastAsia="ＭＳ 明朝" w:hAnsi="ＭＳ 明朝"/>
          <w:sz w:val="22"/>
          <w:szCs w:val="22"/>
        </w:rPr>
        <w:t>こと。</w:t>
      </w:r>
    </w:p>
    <w:p w14:paraId="6D32E47E" w14:textId="454648AB" w:rsidR="00C800E8" w:rsidRPr="004B5EEC" w:rsidRDefault="000C1492" w:rsidP="000C1492">
      <w:pPr>
        <w:ind w:leftChars="200" w:left="420"/>
        <w:rPr>
          <w:rFonts w:ascii="ＭＳ 明朝" w:eastAsia="ＭＳ 明朝" w:hAnsi="ＭＳ 明朝"/>
          <w:sz w:val="22"/>
          <w:szCs w:val="22"/>
        </w:rPr>
      </w:pPr>
      <w:r w:rsidRPr="004B5EEC">
        <w:rPr>
          <w:rFonts w:ascii="ＭＳ 明朝" w:eastAsia="ＭＳ 明朝" w:hAnsi="ＭＳ 明朝" w:hint="eastAsia"/>
          <w:sz w:val="22"/>
          <w:szCs w:val="22"/>
        </w:rPr>
        <w:t>ア　歳入所属コード及び歳入科目コードは、会計年度に紐付けて管理が行えること。</w:t>
      </w:r>
    </w:p>
    <w:p w14:paraId="17BAA952" w14:textId="11A112E7" w:rsidR="006D5F39" w:rsidRPr="004B5EEC" w:rsidRDefault="000C1492" w:rsidP="000C12A9">
      <w:pPr>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イ</w:t>
      </w:r>
      <w:r w:rsidR="001F5DFE" w:rsidRPr="004B5EEC">
        <w:rPr>
          <w:rFonts w:ascii="ＭＳ 明朝" w:eastAsia="ＭＳ 明朝" w:hAnsi="ＭＳ 明朝" w:hint="eastAsia"/>
          <w:sz w:val="22"/>
          <w:szCs w:val="22"/>
        </w:rPr>
        <w:t xml:space="preserve">　データ（Excel等）の取込</w:t>
      </w:r>
      <w:r w:rsidR="002763CF" w:rsidRPr="004B5EEC">
        <w:rPr>
          <w:rFonts w:ascii="ＭＳ 明朝" w:eastAsia="ＭＳ 明朝" w:hAnsi="ＭＳ 明朝" w:hint="eastAsia"/>
          <w:sz w:val="22"/>
          <w:szCs w:val="22"/>
        </w:rPr>
        <w:t>等</w:t>
      </w:r>
      <w:r w:rsidR="001F5DFE" w:rsidRPr="004B5EEC">
        <w:rPr>
          <w:rFonts w:ascii="ＭＳ 明朝" w:eastAsia="ＭＳ 明朝" w:hAnsi="ＭＳ 明朝" w:hint="eastAsia"/>
          <w:sz w:val="22"/>
          <w:szCs w:val="22"/>
        </w:rPr>
        <w:t>により</w:t>
      </w:r>
      <w:r w:rsidR="00956FF5" w:rsidRPr="004B5EEC">
        <w:rPr>
          <w:rFonts w:ascii="ＭＳ 明朝" w:eastAsia="ＭＳ 明朝" w:hAnsi="ＭＳ 明朝" w:hint="eastAsia"/>
          <w:sz w:val="22"/>
          <w:szCs w:val="22"/>
        </w:rPr>
        <w:t>一括で</w:t>
      </w:r>
      <w:r w:rsidR="001E7D09" w:rsidRPr="004B5EEC">
        <w:rPr>
          <w:rFonts w:ascii="ＭＳ 明朝" w:eastAsia="ＭＳ 明朝" w:hAnsi="ＭＳ 明朝" w:hint="eastAsia"/>
          <w:sz w:val="22"/>
          <w:szCs w:val="22"/>
        </w:rPr>
        <w:t>マスタ更新（</w:t>
      </w:r>
      <w:r w:rsidR="00956FF5" w:rsidRPr="004B5EEC">
        <w:rPr>
          <w:rFonts w:ascii="ＭＳ 明朝" w:eastAsia="ＭＳ 明朝" w:hAnsi="ＭＳ 明朝" w:hint="eastAsia"/>
          <w:sz w:val="22"/>
          <w:szCs w:val="22"/>
        </w:rPr>
        <w:t>手続の</w:t>
      </w:r>
      <w:r w:rsidR="001F5DFE" w:rsidRPr="004B5EEC">
        <w:rPr>
          <w:rFonts w:ascii="ＭＳ 明朝" w:eastAsia="ＭＳ 明朝" w:hAnsi="ＭＳ 明朝" w:hint="eastAsia"/>
          <w:sz w:val="22"/>
          <w:szCs w:val="22"/>
        </w:rPr>
        <w:t>登録</w:t>
      </w:r>
      <w:r w:rsidR="000C12A9" w:rsidRPr="004B5EEC">
        <w:rPr>
          <w:rFonts w:ascii="ＭＳ 明朝" w:eastAsia="ＭＳ 明朝" w:hAnsi="ＭＳ 明朝" w:hint="eastAsia"/>
          <w:sz w:val="22"/>
          <w:szCs w:val="22"/>
        </w:rPr>
        <w:t>、更新</w:t>
      </w:r>
      <w:r w:rsidR="00EF5FBC" w:rsidRPr="004B5EEC">
        <w:rPr>
          <w:rFonts w:ascii="ＭＳ 明朝" w:eastAsia="ＭＳ 明朝" w:hAnsi="ＭＳ 明朝" w:hint="eastAsia"/>
          <w:sz w:val="22"/>
          <w:szCs w:val="22"/>
        </w:rPr>
        <w:t>、削除</w:t>
      </w:r>
      <w:r w:rsidR="001E7D09" w:rsidRPr="004B5EEC">
        <w:rPr>
          <w:rFonts w:ascii="ＭＳ 明朝" w:eastAsia="ＭＳ 明朝" w:hAnsi="ＭＳ 明朝" w:hint="eastAsia"/>
          <w:sz w:val="22"/>
          <w:szCs w:val="22"/>
        </w:rPr>
        <w:t>等）</w:t>
      </w:r>
      <w:r w:rsidR="001F5DFE" w:rsidRPr="004B5EEC">
        <w:rPr>
          <w:rFonts w:ascii="ＭＳ 明朝" w:eastAsia="ＭＳ 明朝" w:hAnsi="ＭＳ 明朝" w:hint="eastAsia"/>
          <w:sz w:val="22"/>
          <w:szCs w:val="22"/>
        </w:rPr>
        <w:t>が行え</w:t>
      </w:r>
      <w:r w:rsidR="006D5F39" w:rsidRPr="004B5EEC">
        <w:rPr>
          <w:rFonts w:ascii="ＭＳ 明朝" w:eastAsia="ＭＳ 明朝" w:hAnsi="ＭＳ 明朝" w:hint="eastAsia"/>
          <w:sz w:val="22"/>
          <w:szCs w:val="22"/>
        </w:rPr>
        <w:t>、</w:t>
      </w:r>
      <w:r w:rsidR="007B7B98" w:rsidRPr="004B5EEC">
        <w:rPr>
          <w:rFonts w:ascii="ＭＳ 明朝" w:eastAsia="ＭＳ 明朝" w:hAnsi="ＭＳ 明朝" w:hint="eastAsia"/>
          <w:sz w:val="22"/>
          <w:szCs w:val="22"/>
        </w:rPr>
        <w:t>全て</w:t>
      </w:r>
      <w:r w:rsidR="006D5F39" w:rsidRPr="004B5EEC">
        <w:rPr>
          <w:rFonts w:ascii="ＭＳ 明朝" w:eastAsia="ＭＳ 明朝" w:hAnsi="ＭＳ 明朝" w:hint="eastAsia"/>
          <w:sz w:val="22"/>
          <w:szCs w:val="22"/>
        </w:rPr>
        <w:t>の</w:t>
      </w:r>
      <w:r w:rsidR="00024DDC" w:rsidRPr="004B5EEC">
        <w:rPr>
          <w:rFonts w:ascii="ＭＳ 明朝" w:eastAsia="ＭＳ 明朝" w:hAnsi="ＭＳ 明朝" w:hint="eastAsia"/>
          <w:sz w:val="22"/>
          <w:szCs w:val="22"/>
        </w:rPr>
        <w:t>決済</w:t>
      </w:r>
      <w:r w:rsidR="006D5F39" w:rsidRPr="004B5EEC">
        <w:rPr>
          <w:rFonts w:ascii="ＭＳ 明朝" w:eastAsia="ＭＳ 明朝" w:hAnsi="ＭＳ 明朝" w:hint="eastAsia"/>
          <w:sz w:val="22"/>
          <w:szCs w:val="22"/>
        </w:rPr>
        <w:t>端末に反映でき</w:t>
      </w:r>
      <w:r w:rsidR="001F5DFE" w:rsidRPr="004B5EEC">
        <w:rPr>
          <w:rFonts w:ascii="ＭＳ 明朝" w:eastAsia="ＭＳ 明朝" w:hAnsi="ＭＳ 明朝" w:hint="eastAsia"/>
          <w:sz w:val="22"/>
          <w:szCs w:val="22"/>
        </w:rPr>
        <w:t>ること。</w:t>
      </w:r>
    </w:p>
    <w:p w14:paraId="684E2147" w14:textId="4B590210" w:rsidR="00F259C7" w:rsidRPr="004B5EEC" w:rsidRDefault="006C4FEE" w:rsidP="00F742DF">
      <w:pPr>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ウ</w:t>
      </w:r>
      <w:r w:rsidR="006D5B0F" w:rsidRPr="004B5EEC">
        <w:rPr>
          <w:rFonts w:ascii="ＭＳ 明朝" w:eastAsia="ＭＳ 明朝" w:hAnsi="ＭＳ 明朝" w:hint="eastAsia"/>
          <w:sz w:val="22"/>
          <w:szCs w:val="22"/>
        </w:rPr>
        <w:t xml:space="preserve">　</w:t>
      </w:r>
      <w:r w:rsidR="0084287B" w:rsidRPr="004B5EEC">
        <w:rPr>
          <w:rFonts w:ascii="ＭＳ 明朝" w:eastAsia="ＭＳ 明朝" w:hAnsi="ＭＳ 明朝" w:hint="eastAsia"/>
          <w:sz w:val="22"/>
          <w:szCs w:val="22"/>
        </w:rPr>
        <w:t>マスタ</w:t>
      </w:r>
      <w:r w:rsidR="00BC4D58" w:rsidRPr="004B5EEC">
        <w:rPr>
          <w:rFonts w:ascii="ＭＳ 明朝" w:eastAsia="ＭＳ 明朝" w:hAnsi="ＭＳ 明朝" w:hint="eastAsia"/>
          <w:sz w:val="22"/>
          <w:szCs w:val="22"/>
        </w:rPr>
        <w:t>更新</w:t>
      </w:r>
      <w:r w:rsidR="0084287B" w:rsidRPr="004B5EEC">
        <w:rPr>
          <w:rFonts w:ascii="ＭＳ 明朝" w:eastAsia="ＭＳ 明朝" w:hAnsi="ＭＳ 明朝" w:hint="eastAsia"/>
          <w:sz w:val="22"/>
          <w:szCs w:val="22"/>
        </w:rPr>
        <w:t>の</w:t>
      </w:r>
      <w:r w:rsidR="00BC4D58" w:rsidRPr="004B5EEC">
        <w:rPr>
          <w:rFonts w:ascii="ＭＳ 明朝" w:eastAsia="ＭＳ 明朝" w:hAnsi="ＭＳ 明朝" w:hint="eastAsia"/>
          <w:sz w:val="22"/>
          <w:szCs w:val="22"/>
        </w:rPr>
        <w:t>履歴を確認でき</w:t>
      </w:r>
      <w:r w:rsidR="002122C7" w:rsidRPr="004B5EEC">
        <w:rPr>
          <w:rFonts w:ascii="ＭＳ 明朝" w:eastAsia="ＭＳ 明朝" w:hAnsi="ＭＳ 明朝" w:hint="eastAsia"/>
          <w:sz w:val="22"/>
          <w:szCs w:val="22"/>
        </w:rPr>
        <w:t>、かつ</w:t>
      </w:r>
      <w:r w:rsidR="00BC4D58" w:rsidRPr="004B5EEC">
        <w:rPr>
          <w:rFonts w:ascii="ＭＳ 明朝" w:eastAsia="ＭＳ 明朝" w:hAnsi="ＭＳ 明朝" w:hint="eastAsia"/>
          <w:sz w:val="22"/>
          <w:szCs w:val="22"/>
        </w:rPr>
        <w:t>過去日付に遡って</w:t>
      </w:r>
      <w:r w:rsidR="00596AEA" w:rsidRPr="004B5EEC">
        <w:rPr>
          <w:rFonts w:ascii="ＭＳ 明朝" w:eastAsia="ＭＳ 明朝" w:hAnsi="ＭＳ 明朝" w:hint="eastAsia"/>
          <w:sz w:val="22"/>
          <w:szCs w:val="22"/>
        </w:rPr>
        <w:t>マスタ更新を</w:t>
      </w:r>
      <w:r w:rsidR="00BC4D58" w:rsidRPr="004B5EEC">
        <w:rPr>
          <w:rFonts w:ascii="ＭＳ 明朝" w:eastAsia="ＭＳ 明朝" w:hAnsi="ＭＳ 明朝" w:hint="eastAsia"/>
          <w:sz w:val="22"/>
          <w:szCs w:val="22"/>
        </w:rPr>
        <w:t>行えること。</w:t>
      </w:r>
    </w:p>
    <w:p w14:paraId="7CC90EF5" w14:textId="3810B2F2" w:rsidR="00DF56B0" w:rsidRPr="004B5EEC" w:rsidRDefault="00CF3CD1" w:rsidP="00B960BE">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(2)</w:t>
      </w:r>
      <w:r w:rsidR="00C43795" w:rsidRPr="004B5EEC">
        <w:rPr>
          <w:rFonts w:ascii="ＭＳ 明朝" w:eastAsia="ＭＳ 明朝" w:hAnsi="ＭＳ 明朝" w:hint="eastAsia"/>
          <w:sz w:val="22"/>
          <w:szCs w:val="22"/>
        </w:rPr>
        <w:t xml:space="preserve"> </w:t>
      </w:r>
      <w:r w:rsidR="004B1C64" w:rsidRPr="004B5EEC">
        <w:rPr>
          <w:rFonts w:ascii="ＭＳ 明朝" w:eastAsia="ＭＳ 明朝" w:hAnsi="ＭＳ 明朝" w:hint="eastAsia"/>
          <w:sz w:val="22"/>
          <w:szCs w:val="22"/>
        </w:rPr>
        <w:t>過去日付に遡ってマスタ更新を</w:t>
      </w:r>
      <w:r w:rsidR="003B17A0" w:rsidRPr="004B5EEC">
        <w:rPr>
          <w:rFonts w:ascii="ＭＳ 明朝" w:eastAsia="ＭＳ 明朝" w:hAnsi="ＭＳ 明朝" w:hint="eastAsia"/>
          <w:sz w:val="22"/>
          <w:szCs w:val="22"/>
        </w:rPr>
        <w:t>行った</w:t>
      </w:r>
      <w:r w:rsidR="004B1C64" w:rsidRPr="004B5EEC">
        <w:rPr>
          <w:rFonts w:ascii="ＭＳ 明朝" w:eastAsia="ＭＳ 明朝" w:hAnsi="ＭＳ 明朝" w:hint="eastAsia"/>
          <w:sz w:val="22"/>
          <w:szCs w:val="22"/>
        </w:rPr>
        <w:t>場合に、</w:t>
      </w:r>
      <w:r w:rsidR="009C7F53" w:rsidRPr="004B5EEC">
        <w:rPr>
          <w:rFonts w:ascii="ＭＳ 明朝" w:eastAsia="ＭＳ 明朝" w:hAnsi="ＭＳ 明朝" w:hint="eastAsia"/>
          <w:sz w:val="22"/>
          <w:szCs w:val="22"/>
        </w:rPr>
        <w:t>決済の</w:t>
      </w:r>
      <w:r w:rsidR="00151276" w:rsidRPr="004B5EEC">
        <w:rPr>
          <w:rFonts w:ascii="ＭＳ 明朝" w:eastAsia="ＭＳ 明朝" w:hAnsi="ＭＳ 明朝" w:hint="eastAsia"/>
          <w:sz w:val="22"/>
          <w:szCs w:val="22"/>
        </w:rPr>
        <w:t>正確性</w:t>
      </w:r>
      <w:r w:rsidR="005C0B9E" w:rsidRPr="004B5EEC">
        <w:rPr>
          <w:rFonts w:ascii="ＭＳ 明朝" w:eastAsia="ＭＳ 明朝" w:hAnsi="ＭＳ 明朝" w:hint="eastAsia"/>
          <w:sz w:val="22"/>
          <w:szCs w:val="22"/>
        </w:rPr>
        <w:t>等</w:t>
      </w:r>
      <w:r w:rsidR="009C7F53" w:rsidRPr="004B5EEC">
        <w:rPr>
          <w:rFonts w:ascii="ＭＳ 明朝" w:eastAsia="ＭＳ 明朝" w:hAnsi="ＭＳ 明朝" w:hint="eastAsia"/>
          <w:sz w:val="22"/>
          <w:szCs w:val="22"/>
        </w:rPr>
        <w:t>を</w:t>
      </w:r>
      <w:r w:rsidR="005C0B9E" w:rsidRPr="004B5EEC">
        <w:rPr>
          <w:rFonts w:ascii="ＭＳ 明朝" w:eastAsia="ＭＳ 明朝" w:hAnsi="ＭＳ 明朝" w:hint="eastAsia"/>
          <w:sz w:val="22"/>
          <w:szCs w:val="22"/>
        </w:rPr>
        <w:t>担保</w:t>
      </w:r>
      <w:r w:rsidR="009C7F53" w:rsidRPr="004B5EEC">
        <w:rPr>
          <w:rFonts w:ascii="ＭＳ 明朝" w:eastAsia="ＭＳ 明朝" w:hAnsi="ＭＳ 明朝" w:hint="eastAsia"/>
          <w:sz w:val="22"/>
          <w:szCs w:val="22"/>
        </w:rPr>
        <w:t>する</w:t>
      </w:r>
      <w:r w:rsidR="005C0B9E" w:rsidRPr="004B5EEC">
        <w:rPr>
          <w:rFonts w:ascii="ＭＳ 明朝" w:eastAsia="ＭＳ 明朝" w:hAnsi="ＭＳ 明朝" w:hint="eastAsia"/>
          <w:sz w:val="22"/>
          <w:szCs w:val="22"/>
        </w:rPr>
        <w:t>ために</w:t>
      </w:r>
      <w:r w:rsidR="00B96D5D" w:rsidRPr="004B5EEC">
        <w:rPr>
          <w:rFonts w:ascii="ＭＳ 明朝" w:eastAsia="ＭＳ 明朝" w:hAnsi="ＭＳ 明朝" w:hint="eastAsia"/>
          <w:sz w:val="22"/>
          <w:szCs w:val="22"/>
        </w:rPr>
        <w:t>修正</w:t>
      </w:r>
      <w:r w:rsidR="005C0B9E" w:rsidRPr="004B5EEC">
        <w:rPr>
          <w:rFonts w:ascii="ＭＳ 明朝" w:eastAsia="ＭＳ 明朝" w:hAnsi="ＭＳ 明朝" w:hint="eastAsia"/>
          <w:sz w:val="22"/>
          <w:szCs w:val="22"/>
        </w:rPr>
        <w:t>が</w:t>
      </w:r>
      <w:r w:rsidR="00B96D5D" w:rsidRPr="004B5EEC">
        <w:rPr>
          <w:rFonts w:ascii="ＭＳ 明朝" w:eastAsia="ＭＳ 明朝" w:hAnsi="ＭＳ 明朝" w:hint="eastAsia"/>
          <w:sz w:val="22"/>
          <w:szCs w:val="22"/>
        </w:rPr>
        <w:t>不可能な項目を除き、</w:t>
      </w:r>
      <w:r w:rsidR="00C43795" w:rsidRPr="004B5EEC">
        <w:rPr>
          <w:rFonts w:ascii="ＭＳ 明朝" w:eastAsia="ＭＳ 明朝" w:hAnsi="ＭＳ 明朝" w:hint="eastAsia"/>
          <w:sz w:val="22"/>
          <w:szCs w:val="22"/>
        </w:rPr>
        <w:t>決済データ</w:t>
      </w:r>
      <w:r w:rsidR="008C1D4B" w:rsidRPr="004B5EEC">
        <w:rPr>
          <w:rFonts w:ascii="ＭＳ 明朝" w:eastAsia="ＭＳ 明朝" w:hAnsi="ＭＳ 明朝" w:hint="eastAsia"/>
          <w:sz w:val="22"/>
          <w:szCs w:val="22"/>
        </w:rPr>
        <w:t>が</w:t>
      </w:r>
      <w:r w:rsidR="004B1C64" w:rsidRPr="004B5EEC">
        <w:rPr>
          <w:rFonts w:ascii="ＭＳ 明朝" w:eastAsia="ＭＳ 明朝" w:hAnsi="ＭＳ 明朝" w:hint="eastAsia"/>
          <w:sz w:val="22"/>
          <w:szCs w:val="22"/>
        </w:rPr>
        <w:t>連動して</w:t>
      </w:r>
      <w:r w:rsidR="00B96D5D" w:rsidRPr="004B5EEC">
        <w:rPr>
          <w:rFonts w:ascii="ＭＳ 明朝" w:eastAsia="ＭＳ 明朝" w:hAnsi="ＭＳ 明朝" w:hint="eastAsia"/>
          <w:sz w:val="22"/>
          <w:szCs w:val="22"/>
        </w:rPr>
        <w:t>修正されること</w:t>
      </w:r>
      <w:r w:rsidR="00962889" w:rsidRPr="004B5EEC">
        <w:rPr>
          <w:rFonts w:ascii="ＭＳ 明朝" w:eastAsia="ＭＳ 明朝" w:hAnsi="ＭＳ 明朝" w:hint="eastAsia"/>
          <w:sz w:val="22"/>
          <w:szCs w:val="22"/>
        </w:rPr>
        <w:t>。</w:t>
      </w:r>
    </w:p>
    <w:p w14:paraId="126172B4" w14:textId="659F7FCA" w:rsidR="000F3E84" w:rsidRPr="004B5EEC" w:rsidRDefault="00CF3CD1" w:rsidP="00C87F26">
      <w:pPr>
        <w:ind w:leftChars="100" w:left="43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w:t>
      </w:r>
      <w:r w:rsidR="00B960BE" w:rsidRPr="004B5EEC">
        <w:rPr>
          <w:rFonts w:ascii="ＭＳ 明朝" w:eastAsia="ＭＳ 明朝" w:hAnsi="ＭＳ 明朝" w:hint="eastAsia"/>
          <w:sz w:val="22"/>
          <w:szCs w:val="22"/>
          <w:u w:val="single"/>
        </w:rPr>
        <w:t>3</w:t>
      </w:r>
      <w:r w:rsidRPr="004B5EEC">
        <w:rPr>
          <w:rFonts w:ascii="ＭＳ 明朝" w:eastAsia="ＭＳ 明朝" w:hAnsi="ＭＳ 明朝" w:hint="eastAsia"/>
          <w:sz w:val="22"/>
          <w:szCs w:val="22"/>
          <w:u w:val="single"/>
        </w:rPr>
        <w:t xml:space="preserve">) </w:t>
      </w:r>
      <w:r w:rsidR="00530115" w:rsidRPr="004B5EEC">
        <w:rPr>
          <w:rFonts w:ascii="ＭＳ 明朝" w:eastAsia="ＭＳ 明朝" w:hAnsi="ＭＳ 明朝" w:hint="eastAsia"/>
          <w:sz w:val="22"/>
          <w:szCs w:val="22"/>
          <w:u w:val="single"/>
        </w:rPr>
        <w:t>決済データについて、</w:t>
      </w:r>
      <w:r w:rsidR="002474CB" w:rsidRPr="004B5EEC">
        <w:rPr>
          <w:rFonts w:ascii="ＭＳ 明朝" w:eastAsia="ＭＳ 明朝" w:hAnsi="ＭＳ 明朝" w:hint="eastAsia"/>
          <w:sz w:val="22"/>
          <w:szCs w:val="22"/>
          <w:u w:val="single"/>
        </w:rPr>
        <w:t>県</w:t>
      </w:r>
      <w:r w:rsidR="00F8464A" w:rsidRPr="004B5EEC">
        <w:rPr>
          <w:rFonts w:ascii="ＭＳ 明朝" w:eastAsia="ＭＳ 明朝" w:hAnsi="ＭＳ 明朝" w:hint="eastAsia"/>
          <w:sz w:val="22"/>
          <w:szCs w:val="22"/>
          <w:u w:val="single"/>
        </w:rPr>
        <w:t>の保有する財務会計システムと連携</w:t>
      </w:r>
      <w:r w:rsidR="001D48E6" w:rsidRPr="004B5EEC">
        <w:rPr>
          <w:rFonts w:ascii="ＭＳ 明朝" w:eastAsia="ＭＳ 明朝" w:hAnsi="ＭＳ 明朝" w:hint="eastAsia"/>
          <w:sz w:val="22"/>
          <w:szCs w:val="22"/>
          <w:u w:val="single"/>
        </w:rPr>
        <w:t>できるよう</w:t>
      </w:r>
      <w:r w:rsidR="00F8464A" w:rsidRPr="004B5EEC">
        <w:rPr>
          <w:rFonts w:ascii="ＭＳ 明朝" w:eastAsia="ＭＳ 明朝" w:hAnsi="ＭＳ 明朝" w:hint="eastAsia"/>
          <w:sz w:val="22"/>
          <w:szCs w:val="22"/>
          <w:u w:val="single"/>
        </w:rPr>
        <w:t>、</w:t>
      </w:r>
      <w:r w:rsidR="001D48E6" w:rsidRPr="004B5EEC">
        <w:rPr>
          <w:rFonts w:ascii="ＭＳ 明朝" w:eastAsia="ＭＳ 明朝" w:hAnsi="ＭＳ 明朝" w:hint="eastAsia"/>
          <w:sz w:val="22"/>
          <w:szCs w:val="22"/>
          <w:u w:val="single"/>
        </w:rPr>
        <w:t>次のレイアウトにより</w:t>
      </w:r>
      <w:r w:rsidR="00C31D9C" w:rsidRPr="004B5EEC">
        <w:rPr>
          <w:rFonts w:ascii="ＭＳ 明朝" w:eastAsia="ＭＳ 明朝" w:hAnsi="ＭＳ 明朝" w:hint="eastAsia"/>
          <w:sz w:val="22"/>
          <w:szCs w:val="22"/>
          <w:u w:val="single"/>
        </w:rPr>
        <w:t>連携用の</w:t>
      </w:r>
      <w:r w:rsidR="00C31D9C" w:rsidRPr="004B5EEC">
        <w:rPr>
          <w:rFonts w:ascii="ＭＳ 明朝" w:eastAsia="ＭＳ 明朝" w:hAnsi="ＭＳ 明朝"/>
          <w:sz w:val="22"/>
          <w:szCs w:val="22"/>
          <w:u w:val="single"/>
        </w:rPr>
        <w:t>固定長テキストデータ</w:t>
      </w:r>
      <w:r w:rsidR="001D48E6" w:rsidRPr="004B5EEC">
        <w:rPr>
          <w:rFonts w:ascii="ＭＳ 明朝" w:eastAsia="ＭＳ 明朝" w:hAnsi="ＭＳ 明朝" w:hint="eastAsia"/>
          <w:sz w:val="22"/>
          <w:szCs w:val="22"/>
          <w:u w:val="single"/>
        </w:rPr>
        <w:t>を出力できること。システムから直接出力できない場合は、代替手段となる専用ツールを用意</w:t>
      </w:r>
      <w:r w:rsidR="00063F47" w:rsidRPr="004B5EEC">
        <w:rPr>
          <w:rFonts w:ascii="ＭＳ 明朝" w:eastAsia="ＭＳ 明朝" w:hAnsi="ＭＳ 明朝" w:hint="eastAsia"/>
          <w:sz w:val="22"/>
          <w:szCs w:val="22"/>
          <w:u w:val="single"/>
        </w:rPr>
        <w:t>する</w:t>
      </w:r>
      <w:r w:rsidR="001D48E6" w:rsidRPr="004B5EEC">
        <w:rPr>
          <w:rFonts w:ascii="ＭＳ 明朝" w:eastAsia="ＭＳ 明朝" w:hAnsi="ＭＳ 明朝" w:hint="eastAsia"/>
          <w:sz w:val="22"/>
          <w:szCs w:val="22"/>
          <w:u w:val="single"/>
        </w:rPr>
        <w:t>こと。</w:t>
      </w:r>
    </w:p>
    <w:p w14:paraId="1FCC42FA" w14:textId="0AA2609F" w:rsidR="00907506" w:rsidRPr="004B5EEC" w:rsidRDefault="00907506" w:rsidP="00907506">
      <w:pPr>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＜データレイアウト＞</w:t>
      </w:r>
    </w:p>
    <w:tbl>
      <w:tblPr>
        <w:tblStyle w:val="aa"/>
        <w:tblW w:w="9073" w:type="dxa"/>
        <w:tblInd w:w="420" w:type="dxa"/>
        <w:tblLook w:val="04A0" w:firstRow="1" w:lastRow="0" w:firstColumn="1" w:lastColumn="0" w:noHBand="0" w:noVBand="1"/>
      </w:tblPr>
      <w:tblGrid>
        <w:gridCol w:w="546"/>
        <w:gridCol w:w="1289"/>
        <w:gridCol w:w="695"/>
        <w:gridCol w:w="731"/>
        <w:gridCol w:w="709"/>
        <w:gridCol w:w="992"/>
        <w:gridCol w:w="4111"/>
      </w:tblGrid>
      <w:tr w:rsidR="004B5EEC" w:rsidRPr="004B5EEC" w14:paraId="7603DFE7" w14:textId="77777777" w:rsidTr="00342A95">
        <w:trPr>
          <w:trHeight w:val="50"/>
        </w:trPr>
        <w:tc>
          <w:tcPr>
            <w:tcW w:w="546" w:type="dxa"/>
            <w:shd w:val="clear" w:color="auto" w:fill="FFFFCC"/>
            <w:noWrap/>
            <w:hideMark/>
          </w:tcPr>
          <w:p w14:paraId="5B0B4DB9" w14:textId="0E19B54E"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No.</w:t>
            </w:r>
          </w:p>
        </w:tc>
        <w:tc>
          <w:tcPr>
            <w:tcW w:w="1984" w:type="dxa"/>
            <w:gridSpan w:val="2"/>
            <w:shd w:val="clear" w:color="auto" w:fill="FFFFCC"/>
            <w:noWrap/>
            <w:hideMark/>
          </w:tcPr>
          <w:p w14:paraId="5BB19C3B"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項目名</w:t>
            </w:r>
          </w:p>
        </w:tc>
        <w:tc>
          <w:tcPr>
            <w:tcW w:w="731" w:type="dxa"/>
            <w:shd w:val="clear" w:color="auto" w:fill="FFFFCC"/>
            <w:noWrap/>
            <w:hideMark/>
          </w:tcPr>
          <w:p w14:paraId="47C35E19"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属性</w:t>
            </w:r>
          </w:p>
        </w:tc>
        <w:tc>
          <w:tcPr>
            <w:tcW w:w="709" w:type="dxa"/>
            <w:shd w:val="clear" w:color="auto" w:fill="FFFFCC"/>
            <w:noWrap/>
            <w:hideMark/>
          </w:tcPr>
          <w:p w14:paraId="2CFDB6AE"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桁数</w:t>
            </w:r>
          </w:p>
        </w:tc>
        <w:tc>
          <w:tcPr>
            <w:tcW w:w="992" w:type="dxa"/>
            <w:shd w:val="clear" w:color="auto" w:fill="FFFFCC"/>
            <w:noWrap/>
            <w:hideMark/>
          </w:tcPr>
          <w:p w14:paraId="1C5603A2" w14:textId="77777777" w:rsidR="002100BC" w:rsidRPr="004B5EEC" w:rsidRDefault="002100BC" w:rsidP="00342A95">
            <w:pPr>
              <w:spacing w:line="300" w:lineRule="exact"/>
              <w:ind w:leftChars="-50" w:left="-105" w:rightChars="-50" w:right="-105"/>
              <w:jc w:val="center"/>
              <w:rPr>
                <w:rFonts w:ascii="ＭＳ 明朝" w:eastAsia="ＭＳ 明朝" w:hAnsi="ＭＳ 明朝"/>
                <w:sz w:val="22"/>
                <w:szCs w:val="28"/>
              </w:rPr>
            </w:pPr>
            <w:r w:rsidRPr="004B5EEC">
              <w:rPr>
                <w:rFonts w:ascii="ＭＳ 明朝" w:eastAsia="ＭＳ 明朝" w:hAnsi="ＭＳ 明朝" w:hint="eastAsia"/>
                <w:sz w:val="22"/>
                <w:szCs w:val="28"/>
              </w:rPr>
              <w:t>バイト数</w:t>
            </w:r>
          </w:p>
        </w:tc>
        <w:tc>
          <w:tcPr>
            <w:tcW w:w="4111" w:type="dxa"/>
            <w:shd w:val="clear" w:color="auto" w:fill="FFFFCC"/>
            <w:noWrap/>
            <w:hideMark/>
          </w:tcPr>
          <w:p w14:paraId="2AD63033"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備考</w:t>
            </w:r>
          </w:p>
        </w:tc>
      </w:tr>
      <w:tr w:rsidR="004B5EEC" w:rsidRPr="004B5EEC" w14:paraId="2D66A1DE" w14:textId="77777777" w:rsidTr="00342A95">
        <w:trPr>
          <w:trHeight w:val="50"/>
        </w:trPr>
        <w:tc>
          <w:tcPr>
            <w:tcW w:w="546" w:type="dxa"/>
            <w:noWrap/>
            <w:hideMark/>
          </w:tcPr>
          <w:p w14:paraId="0DB196C9"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1</w:t>
            </w:r>
          </w:p>
        </w:tc>
        <w:tc>
          <w:tcPr>
            <w:tcW w:w="1984" w:type="dxa"/>
            <w:gridSpan w:val="2"/>
            <w:noWrap/>
            <w:hideMark/>
          </w:tcPr>
          <w:p w14:paraId="70F245DA"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業務コード</w:t>
            </w:r>
          </w:p>
        </w:tc>
        <w:tc>
          <w:tcPr>
            <w:tcW w:w="731" w:type="dxa"/>
            <w:noWrap/>
            <w:hideMark/>
          </w:tcPr>
          <w:p w14:paraId="196EBC2D"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4835C71D"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w:t>
            </w:r>
          </w:p>
        </w:tc>
        <w:tc>
          <w:tcPr>
            <w:tcW w:w="992" w:type="dxa"/>
            <w:noWrap/>
            <w:hideMark/>
          </w:tcPr>
          <w:p w14:paraId="52248949"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2</w:t>
            </w:r>
          </w:p>
        </w:tc>
        <w:tc>
          <w:tcPr>
            <w:tcW w:w="4111" w:type="dxa"/>
            <w:noWrap/>
            <w:hideMark/>
          </w:tcPr>
          <w:p w14:paraId="5EB3A8FC" w14:textId="77777777" w:rsidR="002100BC" w:rsidRPr="004B5EEC" w:rsidRDefault="002100BC" w:rsidP="00176D12">
            <w:pPr>
              <w:spacing w:line="300" w:lineRule="exact"/>
              <w:rPr>
                <w:rFonts w:ascii="ＭＳ 明朝" w:eastAsia="ＭＳ 明朝" w:hAnsi="ＭＳ 明朝"/>
                <w:sz w:val="22"/>
                <w:szCs w:val="28"/>
              </w:rPr>
            </w:pPr>
            <w:r w:rsidRPr="004B5EEC">
              <w:rPr>
                <w:rFonts w:ascii="ＭＳ 明朝" w:eastAsia="ＭＳ 明朝" w:hAnsi="ＭＳ 明朝" w:hint="eastAsia"/>
                <w:sz w:val="22"/>
                <w:szCs w:val="28"/>
              </w:rPr>
              <w:t>01:固定（対象データ）</w:t>
            </w:r>
          </w:p>
        </w:tc>
      </w:tr>
      <w:tr w:rsidR="004B5EEC" w:rsidRPr="004B5EEC" w14:paraId="05076C04" w14:textId="77777777" w:rsidTr="00342A95">
        <w:trPr>
          <w:trHeight w:val="61"/>
        </w:trPr>
        <w:tc>
          <w:tcPr>
            <w:tcW w:w="546" w:type="dxa"/>
            <w:noWrap/>
            <w:hideMark/>
          </w:tcPr>
          <w:p w14:paraId="555C7EB7"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w:t>
            </w:r>
          </w:p>
        </w:tc>
        <w:tc>
          <w:tcPr>
            <w:tcW w:w="1984" w:type="dxa"/>
            <w:gridSpan w:val="2"/>
            <w:noWrap/>
            <w:hideMark/>
          </w:tcPr>
          <w:p w14:paraId="58760DBE"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済通データ番号</w:t>
            </w:r>
          </w:p>
        </w:tc>
        <w:tc>
          <w:tcPr>
            <w:tcW w:w="731" w:type="dxa"/>
            <w:noWrap/>
            <w:hideMark/>
          </w:tcPr>
          <w:p w14:paraId="43FA1501"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6C049F2D"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10</w:t>
            </w:r>
          </w:p>
        </w:tc>
        <w:tc>
          <w:tcPr>
            <w:tcW w:w="992" w:type="dxa"/>
            <w:noWrap/>
            <w:hideMark/>
          </w:tcPr>
          <w:p w14:paraId="085B7D0F"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10</w:t>
            </w:r>
          </w:p>
        </w:tc>
        <w:tc>
          <w:tcPr>
            <w:tcW w:w="4111" w:type="dxa"/>
            <w:noWrap/>
            <w:hideMark/>
          </w:tcPr>
          <w:p w14:paraId="38D957BB" w14:textId="77777777" w:rsidR="002100BC" w:rsidRPr="004B5EEC" w:rsidRDefault="002100BC" w:rsidP="00176D12">
            <w:pPr>
              <w:spacing w:line="300" w:lineRule="exact"/>
              <w:rPr>
                <w:rFonts w:ascii="ＭＳ 明朝" w:eastAsia="ＭＳ 明朝" w:hAnsi="ＭＳ 明朝"/>
                <w:sz w:val="22"/>
                <w:szCs w:val="28"/>
              </w:rPr>
            </w:pPr>
            <w:r w:rsidRPr="004B5EEC">
              <w:rPr>
                <w:rFonts w:ascii="ＭＳ 明朝" w:eastAsia="ＭＳ 明朝" w:hAnsi="ＭＳ 明朝" w:hint="eastAsia"/>
                <w:sz w:val="22"/>
                <w:szCs w:val="28"/>
              </w:rPr>
              <w:t>9000000000++:ユニーク番号（日別）</w:t>
            </w:r>
          </w:p>
        </w:tc>
      </w:tr>
      <w:tr w:rsidR="004B5EEC" w:rsidRPr="004B5EEC" w14:paraId="686327AA" w14:textId="77777777" w:rsidTr="00342A95">
        <w:trPr>
          <w:trHeight w:val="68"/>
        </w:trPr>
        <w:tc>
          <w:tcPr>
            <w:tcW w:w="546" w:type="dxa"/>
            <w:noWrap/>
            <w:hideMark/>
          </w:tcPr>
          <w:p w14:paraId="08C78915"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3</w:t>
            </w:r>
          </w:p>
        </w:tc>
        <w:tc>
          <w:tcPr>
            <w:tcW w:w="1984" w:type="dxa"/>
            <w:gridSpan w:val="2"/>
            <w:noWrap/>
            <w:hideMark/>
          </w:tcPr>
          <w:p w14:paraId="69E2A3DF"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済通区分</w:t>
            </w:r>
          </w:p>
        </w:tc>
        <w:tc>
          <w:tcPr>
            <w:tcW w:w="731" w:type="dxa"/>
            <w:noWrap/>
            <w:hideMark/>
          </w:tcPr>
          <w:p w14:paraId="36B59986"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6FCF78A7"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w:t>
            </w:r>
          </w:p>
        </w:tc>
        <w:tc>
          <w:tcPr>
            <w:tcW w:w="992" w:type="dxa"/>
            <w:noWrap/>
            <w:hideMark/>
          </w:tcPr>
          <w:p w14:paraId="055489BF"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2</w:t>
            </w:r>
          </w:p>
        </w:tc>
        <w:tc>
          <w:tcPr>
            <w:tcW w:w="4111" w:type="dxa"/>
            <w:noWrap/>
            <w:hideMark/>
          </w:tcPr>
          <w:p w14:paraId="1735073B" w14:textId="25194773" w:rsidR="002100BC" w:rsidRPr="004B5EEC" w:rsidRDefault="002100BC" w:rsidP="00176D12">
            <w:pPr>
              <w:spacing w:line="300" w:lineRule="exact"/>
              <w:rPr>
                <w:rFonts w:ascii="ＭＳ 明朝" w:eastAsia="ＭＳ 明朝" w:hAnsi="ＭＳ 明朝"/>
                <w:sz w:val="22"/>
                <w:szCs w:val="28"/>
              </w:rPr>
            </w:pPr>
            <w:r w:rsidRPr="004B5EEC">
              <w:rPr>
                <w:rFonts w:ascii="ＭＳ 明朝" w:eastAsia="ＭＳ 明朝" w:hAnsi="ＭＳ 明朝" w:hint="eastAsia"/>
                <w:sz w:val="22"/>
                <w:szCs w:val="28"/>
              </w:rPr>
              <w:t>16:</w:t>
            </w:r>
            <w:r w:rsidR="00B960BE" w:rsidRPr="004B5EEC">
              <w:rPr>
                <w:rFonts w:ascii="ＭＳ 明朝" w:eastAsia="ＭＳ 明朝" w:hAnsi="ＭＳ 明朝" w:hint="eastAsia"/>
                <w:sz w:val="22"/>
                <w:szCs w:val="28"/>
              </w:rPr>
              <w:t>固定（</w:t>
            </w:r>
            <w:r w:rsidRPr="004B5EEC">
              <w:rPr>
                <w:rFonts w:ascii="ＭＳ 明朝" w:eastAsia="ＭＳ 明朝" w:hAnsi="ＭＳ 明朝" w:hint="eastAsia"/>
                <w:sz w:val="22"/>
                <w:szCs w:val="28"/>
              </w:rPr>
              <w:t>事後調定</w:t>
            </w:r>
            <w:r w:rsidR="00B960BE" w:rsidRPr="004B5EEC">
              <w:rPr>
                <w:rFonts w:ascii="ＭＳ 明朝" w:eastAsia="ＭＳ 明朝" w:hAnsi="ＭＳ 明朝" w:hint="eastAsia"/>
                <w:sz w:val="22"/>
                <w:szCs w:val="28"/>
              </w:rPr>
              <w:t>）</w:t>
            </w:r>
          </w:p>
        </w:tc>
      </w:tr>
      <w:tr w:rsidR="004B5EEC" w:rsidRPr="004B5EEC" w14:paraId="4423477F" w14:textId="77777777" w:rsidTr="00342A95">
        <w:trPr>
          <w:trHeight w:val="50"/>
        </w:trPr>
        <w:tc>
          <w:tcPr>
            <w:tcW w:w="546" w:type="dxa"/>
            <w:noWrap/>
            <w:hideMark/>
          </w:tcPr>
          <w:p w14:paraId="3EF59EAB" w14:textId="77777777" w:rsidR="00020FAA" w:rsidRPr="004B5EEC" w:rsidRDefault="00020FAA"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4</w:t>
            </w:r>
          </w:p>
        </w:tc>
        <w:tc>
          <w:tcPr>
            <w:tcW w:w="1984" w:type="dxa"/>
            <w:gridSpan w:val="2"/>
            <w:noWrap/>
            <w:hideMark/>
          </w:tcPr>
          <w:p w14:paraId="6FD4CDE6" w14:textId="77777777" w:rsidR="00020FAA" w:rsidRPr="004B5EEC" w:rsidRDefault="00020FAA"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課所コード</w:t>
            </w:r>
          </w:p>
        </w:tc>
        <w:tc>
          <w:tcPr>
            <w:tcW w:w="731" w:type="dxa"/>
            <w:noWrap/>
            <w:hideMark/>
          </w:tcPr>
          <w:p w14:paraId="51EBF135" w14:textId="77777777" w:rsidR="00020FAA" w:rsidRPr="004B5EEC" w:rsidRDefault="00020FAA"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63915372" w14:textId="77777777" w:rsidR="00020FAA" w:rsidRPr="004B5EEC" w:rsidRDefault="00020FAA"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4</w:t>
            </w:r>
          </w:p>
        </w:tc>
        <w:tc>
          <w:tcPr>
            <w:tcW w:w="992" w:type="dxa"/>
            <w:noWrap/>
            <w:hideMark/>
          </w:tcPr>
          <w:p w14:paraId="593B2A68" w14:textId="77777777" w:rsidR="00020FAA" w:rsidRPr="004B5EEC" w:rsidRDefault="00020FAA"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4</w:t>
            </w:r>
          </w:p>
        </w:tc>
        <w:tc>
          <w:tcPr>
            <w:tcW w:w="4111" w:type="dxa"/>
            <w:vMerge w:val="restart"/>
            <w:noWrap/>
            <w:hideMark/>
          </w:tcPr>
          <w:p w14:paraId="4DD6CA7F" w14:textId="7DA3EC97" w:rsidR="00020FAA" w:rsidRPr="004B5EEC" w:rsidRDefault="00020FAA" w:rsidP="00176D12">
            <w:pPr>
              <w:spacing w:line="300" w:lineRule="exact"/>
              <w:rPr>
                <w:rFonts w:ascii="ＭＳ 明朝" w:eastAsia="ＭＳ 明朝" w:hAnsi="ＭＳ 明朝"/>
                <w:sz w:val="22"/>
                <w:szCs w:val="28"/>
              </w:rPr>
            </w:pPr>
            <w:r w:rsidRPr="004B5EEC">
              <w:rPr>
                <w:rFonts w:ascii="ＭＳ 明朝" w:eastAsia="ＭＳ 明朝" w:hAnsi="ＭＳ 明朝" w:hint="eastAsia"/>
                <w:sz w:val="22"/>
                <w:szCs w:val="28"/>
              </w:rPr>
              <w:t>各手続、会計年度に紐付けられた歳入所属コード</w:t>
            </w:r>
          </w:p>
        </w:tc>
      </w:tr>
      <w:tr w:rsidR="004B5EEC" w:rsidRPr="004B5EEC" w14:paraId="21AFA64D" w14:textId="77777777" w:rsidTr="00342A95">
        <w:trPr>
          <w:trHeight w:val="93"/>
        </w:trPr>
        <w:tc>
          <w:tcPr>
            <w:tcW w:w="546" w:type="dxa"/>
            <w:noWrap/>
            <w:hideMark/>
          </w:tcPr>
          <w:p w14:paraId="187AB96B" w14:textId="77777777" w:rsidR="00020FAA" w:rsidRPr="004B5EEC" w:rsidRDefault="00020FAA"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5</w:t>
            </w:r>
          </w:p>
        </w:tc>
        <w:tc>
          <w:tcPr>
            <w:tcW w:w="1984" w:type="dxa"/>
            <w:gridSpan w:val="2"/>
            <w:noWrap/>
            <w:hideMark/>
          </w:tcPr>
          <w:p w14:paraId="3727EF06" w14:textId="77777777" w:rsidR="00020FAA" w:rsidRPr="004B5EEC" w:rsidRDefault="00020FAA"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地事課コード</w:t>
            </w:r>
          </w:p>
        </w:tc>
        <w:tc>
          <w:tcPr>
            <w:tcW w:w="731" w:type="dxa"/>
            <w:noWrap/>
            <w:hideMark/>
          </w:tcPr>
          <w:p w14:paraId="12099904" w14:textId="77777777" w:rsidR="00020FAA" w:rsidRPr="004B5EEC" w:rsidRDefault="00020FAA"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153FEE25" w14:textId="77777777" w:rsidR="00020FAA" w:rsidRPr="004B5EEC" w:rsidRDefault="00020FAA"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3</w:t>
            </w:r>
          </w:p>
        </w:tc>
        <w:tc>
          <w:tcPr>
            <w:tcW w:w="992" w:type="dxa"/>
            <w:noWrap/>
            <w:hideMark/>
          </w:tcPr>
          <w:p w14:paraId="509FC40D" w14:textId="77777777" w:rsidR="00020FAA" w:rsidRPr="004B5EEC" w:rsidRDefault="00020FAA"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3</w:t>
            </w:r>
          </w:p>
        </w:tc>
        <w:tc>
          <w:tcPr>
            <w:tcW w:w="4111" w:type="dxa"/>
            <w:vMerge/>
            <w:noWrap/>
            <w:hideMark/>
          </w:tcPr>
          <w:p w14:paraId="1C3112EC" w14:textId="6B34F3DE" w:rsidR="00020FAA" w:rsidRPr="004B5EEC" w:rsidRDefault="00020FAA" w:rsidP="00176D12">
            <w:pPr>
              <w:spacing w:line="300" w:lineRule="exact"/>
              <w:rPr>
                <w:rFonts w:ascii="ＭＳ 明朝" w:eastAsia="ＭＳ 明朝" w:hAnsi="ＭＳ 明朝"/>
                <w:sz w:val="22"/>
                <w:szCs w:val="28"/>
              </w:rPr>
            </w:pPr>
          </w:p>
        </w:tc>
      </w:tr>
      <w:tr w:rsidR="004B5EEC" w:rsidRPr="004B5EEC" w14:paraId="744D8B74" w14:textId="77777777" w:rsidTr="00342A95">
        <w:trPr>
          <w:trHeight w:val="50"/>
        </w:trPr>
        <w:tc>
          <w:tcPr>
            <w:tcW w:w="546" w:type="dxa"/>
            <w:noWrap/>
            <w:hideMark/>
          </w:tcPr>
          <w:p w14:paraId="6A8BA526"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6</w:t>
            </w:r>
          </w:p>
        </w:tc>
        <w:tc>
          <w:tcPr>
            <w:tcW w:w="1984" w:type="dxa"/>
            <w:gridSpan w:val="2"/>
            <w:noWrap/>
            <w:hideMark/>
          </w:tcPr>
          <w:p w14:paraId="0A4B8018" w14:textId="121F359A" w:rsidR="002100BC" w:rsidRPr="004B5EEC" w:rsidRDefault="00F16FF2"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会計</w:t>
            </w:r>
            <w:r w:rsidR="002100BC" w:rsidRPr="004B5EEC">
              <w:rPr>
                <w:rFonts w:ascii="ＭＳ 明朝" w:eastAsia="ＭＳ 明朝" w:hAnsi="ＭＳ 明朝" w:hint="eastAsia"/>
                <w:sz w:val="22"/>
                <w:szCs w:val="22"/>
              </w:rPr>
              <w:t>年度</w:t>
            </w:r>
          </w:p>
        </w:tc>
        <w:tc>
          <w:tcPr>
            <w:tcW w:w="731" w:type="dxa"/>
            <w:noWrap/>
            <w:hideMark/>
          </w:tcPr>
          <w:p w14:paraId="0D7DD1AB"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2EE14265"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4</w:t>
            </w:r>
          </w:p>
        </w:tc>
        <w:tc>
          <w:tcPr>
            <w:tcW w:w="992" w:type="dxa"/>
            <w:noWrap/>
            <w:hideMark/>
          </w:tcPr>
          <w:p w14:paraId="12BCFC27"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4</w:t>
            </w:r>
          </w:p>
        </w:tc>
        <w:tc>
          <w:tcPr>
            <w:tcW w:w="4111" w:type="dxa"/>
            <w:noWrap/>
            <w:hideMark/>
          </w:tcPr>
          <w:p w14:paraId="77222760" w14:textId="6B97B89B" w:rsidR="002100BC" w:rsidRPr="004B5EEC" w:rsidRDefault="005E6F51" w:rsidP="00176D12">
            <w:pPr>
              <w:spacing w:line="300" w:lineRule="exact"/>
              <w:rPr>
                <w:rFonts w:ascii="ＭＳ 明朝" w:eastAsia="ＭＳ 明朝" w:hAnsi="ＭＳ 明朝"/>
                <w:sz w:val="20"/>
                <w:szCs w:val="22"/>
              </w:rPr>
            </w:pPr>
            <w:r w:rsidRPr="004B5EEC">
              <w:rPr>
                <w:rFonts w:ascii="ＭＳ 明朝" w:eastAsia="ＭＳ 明朝" w:hAnsi="ＭＳ 明朝" w:hint="eastAsia"/>
                <w:sz w:val="20"/>
                <w:szCs w:val="22"/>
              </w:rPr>
              <w:t>決済が</w:t>
            </w:r>
            <w:r w:rsidR="00F7659C" w:rsidRPr="004B5EEC">
              <w:rPr>
                <w:rFonts w:ascii="ＭＳ 明朝" w:eastAsia="ＭＳ 明朝" w:hAnsi="ＭＳ 明朝" w:hint="eastAsia"/>
                <w:sz w:val="20"/>
                <w:szCs w:val="22"/>
              </w:rPr>
              <w:t>行われた</w:t>
            </w:r>
            <w:r w:rsidR="00A614D1" w:rsidRPr="004B5EEC">
              <w:rPr>
                <w:rFonts w:ascii="ＭＳ 明朝" w:eastAsia="ＭＳ 明朝" w:hAnsi="ＭＳ 明朝" w:hint="eastAsia"/>
                <w:sz w:val="20"/>
                <w:szCs w:val="22"/>
              </w:rPr>
              <w:t>日が属する</w:t>
            </w:r>
            <w:r w:rsidR="00342A95" w:rsidRPr="004B5EEC">
              <w:rPr>
                <w:rFonts w:ascii="ＭＳ 明朝" w:eastAsia="ＭＳ 明朝" w:hAnsi="ＭＳ 明朝" w:hint="eastAsia"/>
                <w:sz w:val="20"/>
                <w:szCs w:val="22"/>
              </w:rPr>
              <w:t>会計年度(西暦)</w:t>
            </w:r>
          </w:p>
        </w:tc>
      </w:tr>
      <w:tr w:rsidR="004B5EEC" w:rsidRPr="004B5EEC" w14:paraId="16669FA6" w14:textId="77777777" w:rsidTr="00020FAA">
        <w:trPr>
          <w:trHeight w:val="50"/>
        </w:trPr>
        <w:tc>
          <w:tcPr>
            <w:tcW w:w="546" w:type="dxa"/>
            <w:noWrap/>
            <w:hideMark/>
          </w:tcPr>
          <w:p w14:paraId="5DEBCB76"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7</w:t>
            </w:r>
          </w:p>
        </w:tc>
        <w:tc>
          <w:tcPr>
            <w:tcW w:w="1984" w:type="dxa"/>
            <w:gridSpan w:val="2"/>
            <w:noWrap/>
            <w:hideMark/>
          </w:tcPr>
          <w:p w14:paraId="39E9647B" w14:textId="77777777" w:rsidR="00925B6E" w:rsidRPr="004B5EEC" w:rsidRDefault="00925B6E"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会計</w:t>
            </w:r>
          </w:p>
        </w:tc>
        <w:tc>
          <w:tcPr>
            <w:tcW w:w="731" w:type="dxa"/>
            <w:noWrap/>
            <w:hideMark/>
          </w:tcPr>
          <w:p w14:paraId="49C08AC4"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7A985100"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w:t>
            </w:r>
          </w:p>
        </w:tc>
        <w:tc>
          <w:tcPr>
            <w:tcW w:w="992" w:type="dxa"/>
            <w:noWrap/>
            <w:hideMark/>
          </w:tcPr>
          <w:p w14:paraId="406857FF" w14:textId="77777777" w:rsidR="00925B6E" w:rsidRPr="004B5EEC" w:rsidRDefault="00925B6E"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2</w:t>
            </w:r>
          </w:p>
        </w:tc>
        <w:tc>
          <w:tcPr>
            <w:tcW w:w="4111" w:type="dxa"/>
            <w:vMerge w:val="restart"/>
            <w:noWrap/>
          </w:tcPr>
          <w:p w14:paraId="7E04BA29" w14:textId="245F381C" w:rsidR="00925B6E" w:rsidRPr="004B5EEC" w:rsidRDefault="00925B6E" w:rsidP="00176D12">
            <w:pPr>
              <w:spacing w:line="300" w:lineRule="exact"/>
              <w:rPr>
                <w:rFonts w:ascii="ＭＳ 明朝" w:eastAsia="ＭＳ 明朝" w:hAnsi="ＭＳ 明朝"/>
                <w:sz w:val="22"/>
                <w:szCs w:val="28"/>
              </w:rPr>
            </w:pPr>
            <w:r w:rsidRPr="004B5EEC">
              <w:rPr>
                <w:rFonts w:ascii="ＭＳ 明朝" w:eastAsia="ＭＳ 明朝" w:hAnsi="ＭＳ 明朝" w:hint="eastAsia"/>
                <w:sz w:val="22"/>
                <w:szCs w:val="28"/>
              </w:rPr>
              <w:t>各手続、会計年度に紐付けられた歳入科目コード</w:t>
            </w:r>
          </w:p>
        </w:tc>
      </w:tr>
      <w:tr w:rsidR="004B5EEC" w:rsidRPr="004B5EEC" w14:paraId="3007F688" w14:textId="77777777" w:rsidTr="00020FAA">
        <w:trPr>
          <w:trHeight w:val="50"/>
        </w:trPr>
        <w:tc>
          <w:tcPr>
            <w:tcW w:w="546" w:type="dxa"/>
            <w:noWrap/>
            <w:hideMark/>
          </w:tcPr>
          <w:p w14:paraId="7A075461" w14:textId="77777777" w:rsidR="00925B6E" w:rsidRPr="004B5EEC" w:rsidRDefault="00925B6E" w:rsidP="00176D12">
            <w:pPr>
              <w:spacing w:line="300" w:lineRule="exact"/>
              <w:jc w:val="center"/>
              <w:rPr>
                <w:rFonts w:ascii="ＭＳ 明朝" w:eastAsia="ＭＳ 明朝" w:hAnsi="ＭＳ 明朝"/>
                <w:sz w:val="22"/>
                <w:szCs w:val="22"/>
              </w:rPr>
            </w:pPr>
            <w:bookmarkStart w:id="3" w:name="_Hlk219223264"/>
            <w:r w:rsidRPr="004B5EEC">
              <w:rPr>
                <w:rFonts w:ascii="ＭＳ 明朝" w:eastAsia="ＭＳ 明朝" w:hAnsi="ＭＳ 明朝" w:hint="eastAsia"/>
                <w:sz w:val="22"/>
                <w:szCs w:val="22"/>
              </w:rPr>
              <w:t>8</w:t>
            </w:r>
          </w:p>
        </w:tc>
        <w:tc>
          <w:tcPr>
            <w:tcW w:w="1289" w:type="dxa"/>
            <w:vMerge w:val="restart"/>
            <w:noWrap/>
            <w:vAlign w:val="center"/>
            <w:hideMark/>
          </w:tcPr>
          <w:p w14:paraId="063D0C78"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科目</w:t>
            </w:r>
          </w:p>
        </w:tc>
        <w:tc>
          <w:tcPr>
            <w:tcW w:w="695" w:type="dxa"/>
            <w:noWrap/>
            <w:hideMark/>
          </w:tcPr>
          <w:p w14:paraId="6F141B8D" w14:textId="77777777" w:rsidR="00925B6E" w:rsidRPr="004B5EEC" w:rsidRDefault="00925B6E"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款</w:t>
            </w:r>
          </w:p>
        </w:tc>
        <w:tc>
          <w:tcPr>
            <w:tcW w:w="731" w:type="dxa"/>
            <w:noWrap/>
            <w:hideMark/>
          </w:tcPr>
          <w:p w14:paraId="7171E6C2"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39AE881A"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w:t>
            </w:r>
          </w:p>
        </w:tc>
        <w:tc>
          <w:tcPr>
            <w:tcW w:w="992" w:type="dxa"/>
            <w:noWrap/>
            <w:hideMark/>
          </w:tcPr>
          <w:p w14:paraId="77A82F60" w14:textId="77777777" w:rsidR="00925B6E" w:rsidRPr="004B5EEC" w:rsidRDefault="00925B6E"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2</w:t>
            </w:r>
          </w:p>
        </w:tc>
        <w:tc>
          <w:tcPr>
            <w:tcW w:w="4111" w:type="dxa"/>
            <w:vMerge/>
            <w:noWrap/>
          </w:tcPr>
          <w:p w14:paraId="0A2E5F3A" w14:textId="69634AD7" w:rsidR="00925B6E" w:rsidRPr="004B5EEC" w:rsidRDefault="00925B6E" w:rsidP="00176D12">
            <w:pPr>
              <w:spacing w:line="300" w:lineRule="exact"/>
              <w:rPr>
                <w:rFonts w:ascii="ＭＳ 明朝" w:eastAsia="ＭＳ 明朝" w:hAnsi="ＭＳ 明朝"/>
                <w:sz w:val="22"/>
                <w:szCs w:val="28"/>
              </w:rPr>
            </w:pPr>
          </w:p>
        </w:tc>
      </w:tr>
      <w:tr w:rsidR="004B5EEC" w:rsidRPr="004B5EEC" w14:paraId="4DED5B3D" w14:textId="77777777" w:rsidTr="00020FAA">
        <w:trPr>
          <w:trHeight w:val="50"/>
        </w:trPr>
        <w:tc>
          <w:tcPr>
            <w:tcW w:w="546" w:type="dxa"/>
            <w:noWrap/>
            <w:hideMark/>
          </w:tcPr>
          <w:p w14:paraId="3C899DAB"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1289" w:type="dxa"/>
            <w:vMerge/>
            <w:hideMark/>
          </w:tcPr>
          <w:p w14:paraId="06726FEF" w14:textId="77777777" w:rsidR="00925B6E" w:rsidRPr="004B5EEC" w:rsidRDefault="00925B6E" w:rsidP="00176D12">
            <w:pPr>
              <w:spacing w:line="300" w:lineRule="exact"/>
              <w:rPr>
                <w:rFonts w:ascii="ＭＳ 明朝" w:eastAsia="ＭＳ 明朝" w:hAnsi="ＭＳ 明朝"/>
                <w:sz w:val="22"/>
                <w:szCs w:val="22"/>
              </w:rPr>
            </w:pPr>
          </w:p>
        </w:tc>
        <w:tc>
          <w:tcPr>
            <w:tcW w:w="695" w:type="dxa"/>
            <w:noWrap/>
            <w:hideMark/>
          </w:tcPr>
          <w:p w14:paraId="6F3CC9E3" w14:textId="77777777" w:rsidR="00925B6E" w:rsidRPr="004B5EEC" w:rsidRDefault="00925B6E"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項</w:t>
            </w:r>
          </w:p>
        </w:tc>
        <w:tc>
          <w:tcPr>
            <w:tcW w:w="731" w:type="dxa"/>
            <w:noWrap/>
            <w:hideMark/>
          </w:tcPr>
          <w:p w14:paraId="0A19EDCC"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1FC466FB"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w:t>
            </w:r>
          </w:p>
        </w:tc>
        <w:tc>
          <w:tcPr>
            <w:tcW w:w="992" w:type="dxa"/>
            <w:noWrap/>
            <w:hideMark/>
          </w:tcPr>
          <w:p w14:paraId="4CAF63AE" w14:textId="77777777" w:rsidR="00925B6E" w:rsidRPr="004B5EEC" w:rsidRDefault="00925B6E"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2</w:t>
            </w:r>
          </w:p>
        </w:tc>
        <w:tc>
          <w:tcPr>
            <w:tcW w:w="4111" w:type="dxa"/>
            <w:vMerge/>
            <w:noWrap/>
          </w:tcPr>
          <w:p w14:paraId="7F8FE266" w14:textId="213B1BA9" w:rsidR="00925B6E" w:rsidRPr="004B5EEC" w:rsidRDefault="00925B6E" w:rsidP="00176D12">
            <w:pPr>
              <w:spacing w:line="300" w:lineRule="exact"/>
              <w:rPr>
                <w:rFonts w:ascii="ＭＳ 明朝" w:eastAsia="ＭＳ 明朝" w:hAnsi="ＭＳ 明朝"/>
                <w:sz w:val="22"/>
                <w:szCs w:val="28"/>
              </w:rPr>
            </w:pPr>
          </w:p>
        </w:tc>
      </w:tr>
      <w:tr w:rsidR="004B5EEC" w:rsidRPr="004B5EEC" w14:paraId="0D33D491" w14:textId="77777777" w:rsidTr="00020FAA">
        <w:trPr>
          <w:trHeight w:val="50"/>
        </w:trPr>
        <w:tc>
          <w:tcPr>
            <w:tcW w:w="546" w:type="dxa"/>
            <w:noWrap/>
            <w:hideMark/>
          </w:tcPr>
          <w:p w14:paraId="25D21A7D"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10</w:t>
            </w:r>
          </w:p>
        </w:tc>
        <w:tc>
          <w:tcPr>
            <w:tcW w:w="1289" w:type="dxa"/>
            <w:vMerge/>
            <w:hideMark/>
          </w:tcPr>
          <w:p w14:paraId="084EF366" w14:textId="77777777" w:rsidR="00925B6E" w:rsidRPr="004B5EEC" w:rsidRDefault="00925B6E" w:rsidP="00176D12">
            <w:pPr>
              <w:spacing w:line="300" w:lineRule="exact"/>
              <w:rPr>
                <w:rFonts w:ascii="ＭＳ 明朝" w:eastAsia="ＭＳ 明朝" w:hAnsi="ＭＳ 明朝"/>
                <w:sz w:val="22"/>
                <w:szCs w:val="22"/>
              </w:rPr>
            </w:pPr>
          </w:p>
        </w:tc>
        <w:tc>
          <w:tcPr>
            <w:tcW w:w="695" w:type="dxa"/>
            <w:noWrap/>
            <w:hideMark/>
          </w:tcPr>
          <w:p w14:paraId="57DC3631" w14:textId="77777777" w:rsidR="00925B6E" w:rsidRPr="004B5EEC" w:rsidRDefault="00925B6E"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目</w:t>
            </w:r>
          </w:p>
        </w:tc>
        <w:tc>
          <w:tcPr>
            <w:tcW w:w="731" w:type="dxa"/>
            <w:noWrap/>
            <w:hideMark/>
          </w:tcPr>
          <w:p w14:paraId="3617E119"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4D235A1E"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w:t>
            </w:r>
          </w:p>
        </w:tc>
        <w:tc>
          <w:tcPr>
            <w:tcW w:w="992" w:type="dxa"/>
            <w:noWrap/>
            <w:hideMark/>
          </w:tcPr>
          <w:p w14:paraId="6045092A" w14:textId="77777777" w:rsidR="00925B6E" w:rsidRPr="004B5EEC" w:rsidRDefault="00925B6E"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2</w:t>
            </w:r>
          </w:p>
        </w:tc>
        <w:tc>
          <w:tcPr>
            <w:tcW w:w="4111" w:type="dxa"/>
            <w:vMerge/>
            <w:noWrap/>
          </w:tcPr>
          <w:p w14:paraId="537D690C" w14:textId="73A0D80A" w:rsidR="00925B6E" w:rsidRPr="004B5EEC" w:rsidRDefault="00925B6E" w:rsidP="00176D12">
            <w:pPr>
              <w:spacing w:line="300" w:lineRule="exact"/>
              <w:rPr>
                <w:rFonts w:ascii="ＭＳ 明朝" w:eastAsia="ＭＳ 明朝" w:hAnsi="ＭＳ 明朝"/>
                <w:sz w:val="22"/>
                <w:szCs w:val="28"/>
              </w:rPr>
            </w:pPr>
          </w:p>
        </w:tc>
      </w:tr>
      <w:tr w:rsidR="004B5EEC" w:rsidRPr="004B5EEC" w14:paraId="2627CC3B" w14:textId="77777777" w:rsidTr="00020FAA">
        <w:trPr>
          <w:trHeight w:val="50"/>
        </w:trPr>
        <w:tc>
          <w:tcPr>
            <w:tcW w:w="546" w:type="dxa"/>
            <w:noWrap/>
            <w:hideMark/>
          </w:tcPr>
          <w:p w14:paraId="186E8509"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11</w:t>
            </w:r>
          </w:p>
        </w:tc>
        <w:tc>
          <w:tcPr>
            <w:tcW w:w="1289" w:type="dxa"/>
            <w:vMerge/>
            <w:hideMark/>
          </w:tcPr>
          <w:p w14:paraId="62F2733F" w14:textId="77777777" w:rsidR="00925B6E" w:rsidRPr="004B5EEC" w:rsidRDefault="00925B6E" w:rsidP="00176D12">
            <w:pPr>
              <w:spacing w:line="300" w:lineRule="exact"/>
              <w:rPr>
                <w:rFonts w:ascii="ＭＳ 明朝" w:eastAsia="ＭＳ 明朝" w:hAnsi="ＭＳ 明朝"/>
                <w:sz w:val="22"/>
                <w:szCs w:val="22"/>
              </w:rPr>
            </w:pPr>
          </w:p>
        </w:tc>
        <w:tc>
          <w:tcPr>
            <w:tcW w:w="695" w:type="dxa"/>
            <w:noWrap/>
            <w:hideMark/>
          </w:tcPr>
          <w:p w14:paraId="0A3C34F2" w14:textId="77777777" w:rsidR="00925B6E" w:rsidRPr="004B5EEC" w:rsidRDefault="00925B6E"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節</w:t>
            </w:r>
          </w:p>
        </w:tc>
        <w:tc>
          <w:tcPr>
            <w:tcW w:w="731" w:type="dxa"/>
            <w:noWrap/>
            <w:hideMark/>
          </w:tcPr>
          <w:p w14:paraId="42C7E176"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09213287"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w:t>
            </w:r>
          </w:p>
        </w:tc>
        <w:tc>
          <w:tcPr>
            <w:tcW w:w="992" w:type="dxa"/>
            <w:noWrap/>
            <w:hideMark/>
          </w:tcPr>
          <w:p w14:paraId="599C2388" w14:textId="77777777" w:rsidR="00925B6E" w:rsidRPr="004B5EEC" w:rsidRDefault="00925B6E"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2</w:t>
            </w:r>
          </w:p>
        </w:tc>
        <w:tc>
          <w:tcPr>
            <w:tcW w:w="4111" w:type="dxa"/>
            <w:vMerge/>
            <w:noWrap/>
          </w:tcPr>
          <w:p w14:paraId="560C04FA" w14:textId="7C8CF9EE" w:rsidR="00925B6E" w:rsidRPr="004B5EEC" w:rsidRDefault="00925B6E" w:rsidP="00176D12">
            <w:pPr>
              <w:spacing w:line="300" w:lineRule="exact"/>
              <w:rPr>
                <w:rFonts w:ascii="ＭＳ 明朝" w:eastAsia="ＭＳ 明朝" w:hAnsi="ＭＳ 明朝"/>
                <w:sz w:val="22"/>
                <w:szCs w:val="28"/>
              </w:rPr>
            </w:pPr>
          </w:p>
        </w:tc>
      </w:tr>
      <w:tr w:rsidR="004B5EEC" w:rsidRPr="004B5EEC" w14:paraId="6D63B44A" w14:textId="77777777" w:rsidTr="00020FAA">
        <w:trPr>
          <w:trHeight w:val="50"/>
        </w:trPr>
        <w:tc>
          <w:tcPr>
            <w:tcW w:w="546" w:type="dxa"/>
            <w:noWrap/>
            <w:hideMark/>
          </w:tcPr>
          <w:p w14:paraId="5FD2AC01"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12</w:t>
            </w:r>
          </w:p>
        </w:tc>
        <w:tc>
          <w:tcPr>
            <w:tcW w:w="1289" w:type="dxa"/>
            <w:vMerge/>
            <w:hideMark/>
          </w:tcPr>
          <w:p w14:paraId="301D8186" w14:textId="77777777" w:rsidR="00925B6E" w:rsidRPr="004B5EEC" w:rsidRDefault="00925B6E" w:rsidP="00176D12">
            <w:pPr>
              <w:spacing w:line="300" w:lineRule="exact"/>
              <w:rPr>
                <w:rFonts w:ascii="ＭＳ 明朝" w:eastAsia="ＭＳ 明朝" w:hAnsi="ＭＳ 明朝"/>
                <w:sz w:val="22"/>
                <w:szCs w:val="22"/>
              </w:rPr>
            </w:pPr>
          </w:p>
        </w:tc>
        <w:tc>
          <w:tcPr>
            <w:tcW w:w="695" w:type="dxa"/>
            <w:noWrap/>
            <w:hideMark/>
          </w:tcPr>
          <w:p w14:paraId="76FEBF61" w14:textId="77777777" w:rsidR="00925B6E" w:rsidRPr="004B5EEC" w:rsidRDefault="00925B6E"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細節</w:t>
            </w:r>
          </w:p>
        </w:tc>
        <w:tc>
          <w:tcPr>
            <w:tcW w:w="731" w:type="dxa"/>
            <w:noWrap/>
            <w:hideMark/>
          </w:tcPr>
          <w:p w14:paraId="2600D3F1"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08CF8704" w14:textId="77777777" w:rsidR="00925B6E" w:rsidRPr="004B5EEC" w:rsidRDefault="00925B6E"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7</w:t>
            </w:r>
          </w:p>
        </w:tc>
        <w:tc>
          <w:tcPr>
            <w:tcW w:w="992" w:type="dxa"/>
            <w:noWrap/>
            <w:hideMark/>
          </w:tcPr>
          <w:p w14:paraId="1C7B5C5A" w14:textId="77777777" w:rsidR="00925B6E" w:rsidRPr="004B5EEC" w:rsidRDefault="00925B6E"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7</w:t>
            </w:r>
          </w:p>
        </w:tc>
        <w:tc>
          <w:tcPr>
            <w:tcW w:w="4111" w:type="dxa"/>
            <w:vMerge/>
            <w:noWrap/>
          </w:tcPr>
          <w:p w14:paraId="4392AF81" w14:textId="475D1ADE" w:rsidR="00925B6E" w:rsidRPr="004B5EEC" w:rsidRDefault="00925B6E" w:rsidP="00176D12">
            <w:pPr>
              <w:spacing w:line="300" w:lineRule="exact"/>
              <w:rPr>
                <w:rFonts w:ascii="ＭＳ 明朝" w:eastAsia="ＭＳ 明朝" w:hAnsi="ＭＳ 明朝"/>
                <w:sz w:val="22"/>
                <w:szCs w:val="28"/>
              </w:rPr>
            </w:pPr>
          </w:p>
        </w:tc>
      </w:tr>
      <w:bookmarkEnd w:id="3"/>
      <w:tr w:rsidR="004B5EEC" w:rsidRPr="004B5EEC" w14:paraId="1655F6D8" w14:textId="77777777" w:rsidTr="00342A95">
        <w:trPr>
          <w:trHeight w:val="50"/>
        </w:trPr>
        <w:tc>
          <w:tcPr>
            <w:tcW w:w="546" w:type="dxa"/>
            <w:noWrap/>
            <w:hideMark/>
          </w:tcPr>
          <w:p w14:paraId="25085F37"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13</w:t>
            </w:r>
          </w:p>
        </w:tc>
        <w:tc>
          <w:tcPr>
            <w:tcW w:w="1984" w:type="dxa"/>
            <w:gridSpan w:val="2"/>
            <w:noWrap/>
            <w:hideMark/>
          </w:tcPr>
          <w:p w14:paraId="4D397CD9"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公金区分</w:t>
            </w:r>
          </w:p>
        </w:tc>
        <w:tc>
          <w:tcPr>
            <w:tcW w:w="731" w:type="dxa"/>
            <w:noWrap/>
            <w:hideMark/>
          </w:tcPr>
          <w:p w14:paraId="31776FB1"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4E04B17E"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1</w:t>
            </w:r>
          </w:p>
        </w:tc>
        <w:tc>
          <w:tcPr>
            <w:tcW w:w="992" w:type="dxa"/>
            <w:noWrap/>
            <w:hideMark/>
          </w:tcPr>
          <w:p w14:paraId="251A0099"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1</w:t>
            </w:r>
          </w:p>
        </w:tc>
        <w:tc>
          <w:tcPr>
            <w:tcW w:w="4111" w:type="dxa"/>
            <w:noWrap/>
            <w:hideMark/>
          </w:tcPr>
          <w:p w14:paraId="7195AE8B" w14:textId="67DDCB70" w:rsidR="002100BC" w:rsidRPr="004B5EEC" w:rsidRDefault="00925B6E" w:rsidP="00176D12">
            <w:pPr>
              <w:spacing w:line="300" w:lineRule="exact"/>
              <w:rPr>
                <w:rFonts w:ascii="ＭＳ 明朝" w:eastAsia="ＭＳ 明朝" w:hAnsi="ＭＳ 明朝"/>
                <w:sz w:val="22"/>
                <w:szCs w:val="28"/>
              </w:rPr>
            </w:pPr>
            <w:r w:rsidRPr="004B5EEC">
              <w:rPr>
                <w:rFonts w:ascii="ＭＳ 明朝" w:eastAsia="ＭＳ 明朝" w:hAnsi="ＭＳ 明朝" w:hint="eastAsia"/>
                <w:sz w:val="22"/>
                <w:szCs w:val="28"/>
              </w:rPr>
              <w:t>1:歳計現金、3:歳入歳出外現金</w:t>
            </w:r>
          </w:p>
        </w:tc>
      </w:tr>
      <w:tr w:rsidR="004B5EEC" w:rsidRPr="004B5EEC" w14:paraId="10FD7984" w14:textId="77777777" w:rsidTr="00342A95">
        <w:trPr>
          <w:trHeight w:val="50"/>
        </w:trPr>
        <w:tc>
          <w:tcPr>
            <w:tcW w:w="546" w:type="dxa"/>
            <w:noWrap/>
            <w:hideMark/>
          </w:tcPr>
          <w:p w14:paraId="7AEB891E"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14</w:t>
            </w:r>
          </w:p>
        </w:tc>
        <w:tc>
          <w:tcPr>
            <w:tcW w:w="1984" w:type="dxa"/>
            <w:gridSpan w:val="2"/>
            <w:noWrap/>
            <w:hideMark/>
          </w:tcPr>
          <w:p w14:paraId="38F83D22"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伝票番号</w:t>
            </w:r>
          </w:p>
        </w:tc>
        <w:tc>
          <w:tcPr>
            <w:tcW w:w="731" w:type="dxa"/>
            <w:noWrap/>
            <w:hideMark/>
          </w:tcPr>
          <w:p w14:paraId="264E174C"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1CE07F33"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7</w:t>
            </w:r>
          </w:p>
        </w:tc>
        <w:tc>
          <w:tcPr>
            <w:tcW w:w="992" w:type="dxa"/>
            <w:noWrap/>
            <w:hideMark/>
          </w:tcPr>
          <w:p w14:paraId="6B7C9108"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7</w:t>
            </w:r>
          </w:p>
        </w:tc>
        <w:tc>
          <w:tcPr>
            <w:tcW w:w="4111" w:type="dxa"/>
            <w:noWrap/>
            <w:hideMark/>
          </w:tcPr>
          <w:p w14:paraId="24D4C104" w14:textId="77777777" w:rsidR="002100BC" w:rsidRPr="004B5EEC" w:rsidRDefault="002100BC" w:rsidP="00176D12">
            <w:pPr>
              <w:spacing w:line="300" w:lineRule="exact"/>
              <w:rPr>
                <w:rFonts w:ascii="ＭＳ 明朝" w:eastAsia="ＭＳ 明朝" w:hAnsi="ＭＳ 明朝"/>
                <w:sz w:val="22"/>
                <w:szCs w:val="28"/>
              </w:rPr>
            </w:pPr>
            <w:r w:rsidRPr="004B5EEC">
              <w:rPr>
                <w:rFonts w:ascii="ＭＳ 明朝" w:eastAsia="ＭＳ 明朝" w:hAnsi="ＭＳ 明朝" w:hint="eastAsia"/>
                <w:sz w:val="22"/>
                <w:szCs w:val="28"/>
              </w:rPr>
              <w:t>0000000:固定</w:t>
            </w:r>
          </w:p>
        </w:tc>
      </w:tr>
      <w:tr w:rsidR="004B5EEC" w:rsidRPr="004B5EEC" w14:paraId="0426D004" w14:textId="77777777" w:rsidTr="00342A95">
        <w:trPr>
          <w:trHeight w:val="50"/>
        </w:trPr>
        <w:tc>
          <w:tcPr>
            <w:tcW w:w="546" w:type="dxa"/>
            <w:noWrap/>
            <w:hideMark/>
          </w:tcPr>
          <w:p w14:paraId="672B863B"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15</w:t>
            </w:r>
          </w:p>
        </w:tc>
        <w:tc>
          <w:tcPr>
            <w:tcW w:w="1984" w:type="dxa"/>
            <w:gridSpan w:val="2"/>
            <w:noWrap/>
            <w:hideMark/>
          </w:tcPr>
          <w:p w14:paraId="0BC97801"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内訳番号</w:t>
            </w:r>
          </w:p>
        </w:tc>
        <w:tc>
          <w:tcPr>
            <w:tcW w:w="731" w:type="dxa"/>
            <w:noWrap/>
            <w:hideMark/>
          </w:tcPr>
          <w:p w14:paraId="4B0D676C"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5C4588C1"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3</w:t>
            </w:r>
          </w:p>
        </w:tc>
        <w:tc>
          <w:tcPr>
            <w:tcW w:w="992" w:type="dxa"/>
            <w:noWrap/>
            <w:hideMark/>
          </w:tcPr>
          <w:p w14:paraId="729C2AE1"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3</w:t>
            </w:r>
          </w:p>
        </w:tc>
        <w:tc>
          <w:tcPr>
            <w:tcW w:w="4111" w:type="dxa"/>
            <w:noWrap/>
            <w:hideMark/>
          </w:tcPr>
          <w:p w14:paraId="6C25E09D" w14:textId="77777777" w:rsidR="002100BC" w:rsidRPr="004B5EEC" w:rsidRDefault="002100BC" w:rsidP="00176D12">
            <w:pPr>
              <w:spacing w:line="300" w:lineRule="exact"/>
              <w:rPr>
                <w:rFonts w:ascii="ＭＳ 明朝" w:eastAsia="ＭＳ 明朝" w:hAnsi="ＭＳ 明朝"/>
                <w:sz w:val="22"/>
                <w:szCs w:val="28"/>
              </w:rPr>
            </w:pPr>
            <w:r w:rsidRPr="004B5EEC">
              <w:rPr>
                <w:rFonts w:ascii="ＭＳ 明朝" w:eastAsia="ＭＳ 明朝" w:hAnsi="ＭＳ 明朝" w:hint="eastAsia"/>
                <w:sz w:val="22"/>
                <w:szCs w:val="28"/>
              </w:rPr>
              <w:t>000:固定</w:t>
            </w:r>
          </w:p>
        </w:tc>
      </w:tr>
      <w:tr w:rsidR="004B5EEC" w:rsidRPr="004B5EEC" w14:paraId="2F62A29B" w14:textId="77777777" w:rsidTr="00342A95">
        <w:trPr>
          <w:trHeight w:val="50"/>
        </w:trPr>
        <w:tc>
          <w:tcPr>
            <w:tcW w:w="546" w:type="dxa"/>
            <w:noWrap/>
            <w:hideMark/>
          </w:tcPr>
          <w:p w14:paraId="6006C8FF"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16</w:t>
            </w:r>
          </w:p>
        </w:tc>
        <w:tc>
          <w:tcPr>
            <w:tcW w:w="1984" w:type="dxa"/>
            <w:gridSpan w:val="2"/>
            <w:noWrap/>
            <w:hideMark/>
          </w:tcPr>
          <w:p w14:paraId="7F59CA88"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分割回数</w:t>
            </w:r>
          </w:p>
        </w:tc>
        <w:tc>
          <w:tcPr>
            <w:tcW w:w="731" w:type="dxa"/>
            <w:noWrap/>
            <w:hideMark/>
          </w:tcPr>
          <w:p w14:paraId="32BBB2D3"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65C82663"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w:t>
            </w:r>
          </w:p>
        </w:tc>
        <w:tc>
          <w:tcPr>
            <w:tcW w:w="992" w:type="dxa"/>
            <w:noWrap/>
            <w:hideMark/>
          </w:tcPr>
          <w:p w14:paraId="4A7586B8"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2</w:t>
            </w:r>
          </w:p>
        </w:tc>
        <w:tc>
          <w:tcPr>
            <w:tcW w:w="4111" w:type="dxa"/>
            <w:noWrap/>
            <w:hideMark/>
          </w:tcPr>
          <w:p w14:paraId="19BE2A1F" w14:textId="77777777" w:rsidR="002100BC" w:rsidRPr="004B5EEC" w:rsidRDefault="002100BC" w:rsidP="00176D12">
            <w:pPr>
              <w:spacing w:line="300" w:lineRule="exact"/>
              <w:rPr>
                <w:rFonts w:ascii="ＭＳ 明朝" w:eastAsia="ＭＳ 明朝" w:hAnsi="ＭＳ 明朝"/>
                <w:sz w:val="22"/>
                <w:szCs w:val="28"/>
              </w:rPr>
            </w:pPr>
            <w:r w:rsidRPr="004B5EEC">
              <w:rPr>
                <w:rFonts w:ascii="ＭＳ 明朝" w:eastAsia="ＭＳ 明朝" w:hAnsi="ＭＳ 明朝" w:hint="eastAsia"/>
                <w:sz w:val="22"/>
                <w:szCs w:val="28"/>
              </w:rPr>
              <w:t>00:固定</w:t>
            </w:r>
          </w:p>
        </w:tc>
      </w:tr>
      <w:tr w:rsidR="004B5EEC" w:rsidRPr="004B5EEC" w14:paraId="24F6CD93" w14:textId="77777777" w:rsidTr="00342A95">
        <w:trPr>
          <w:trHeight w:val="50"/>
        </w:trPr>
        <w:tc>
          <w:tcPr>
            <w:tcW w:w="546" w:type="dxa"/>
            <w:noWrap/>
            <w:hideMark/>
          </w:tcPr>
          <w:p w14:paraId="7604E8C0"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17</w:t>
            </w:r>
          </w:p>
        </w:tc>
        <w:tc>
          <w:tcPr>
            <w:tcW w:w="1984" w:type="dxa"/>
            <w:gridSpan w:val="2"/>
            <w:noWrap/>
            <w:hideMark/>
          </w:tcPr>
          <w:p w14:paraId="356202CA"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収入額符号</w:t>
            </w:r>
          </w:p>
        </w:tc>
        <w:tc>
          <w:tcPr>
            <w:tcW w:w="731" w:type="dxa"/>
            <w:noWrap/>
            <w:hideMark/>
          </w:tcPr>
          <w:p w14:paraId="0C11CEBC"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X</w:t>
            </w:r>
          </w:p>
        </w:tc>
        <w:tc>
          <w:tcPr>
            <w:tcW w:w="709" w:type="dxa"/>
            <w:noWrap/>
            <w:hideMark/>
          </w:tcPr>
          <w:p w14:paraId="2234C37D"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1</w:t>
            </w:r>
          </w:p>
        </w:tc>
        <w:tc>
          <w:tcPr>
            <w:tcW w:w="992" w:type="dxa"/>
            <w:noWrap/>
            <w:hideMark/>
          </w:tcPr>
          <w:p w14:paraId="5D3C46EF"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1</w:t>
            </w:r>
          </w:p>
        </w:tc>
        <w:tc>
          <w:tcPr>
            <w:tcW w:w="4111" w:type="dxa"/>
            <w:noWrap/>
            <w:hideMark/>
          </w:tcPr>
          <w:p w14:paraId="6C7A2553" w14:textId="77777777" w:rsidR="002100BC" w:rsidRPr="004B5EEC" w:rsidRDefault="002100BC" w:rsidP="00176D12">
            <w:pPr>
              <w:spacing w:line="300" w:lineRule="exact"/>
              <w:rPr>
                <w:rFonts w:ascii="ＭＳ 明朝" w:eastAsia="ＭＳ 明朝" w:hAnsi="ＭＳ 明朝"/>
                <w:sz w:val="22"/>
                <w:szCs w:val="28"/>
              </w:rPr>
            </w:pPr>
            <w:r w:rsidRPr="004B5EEC">
              <w:rPr>
                <w:rFonts w:ascii="ＭＳ 明朝" w:eastAsia="ＭＳ 明朝" w:hAnsi="ＭＳ 明朝" w:hint="eastAsia"/>
                <w:sz w:val="22"/>
                <w:szCs w:val="28"/>
              </w:rPr>
              <w:t>+:固定</w:t>
            </w:r>
          </w:p>
        </w:tc>
      </w:tr>
      <w:tr w:rsidR="004B5EEC" w:rsidRPr="004B5EEC" w14:paraId="65262B53" w14:textId="77777777" w:rsidTr="00342A95">
        <w:trPr>
          <w:trHeight w:val="50"/>
        </w:trPr>
        <w:tc>
          <w:tcPr>
            <w:tcW w:w="546" w:type="dxa"/>
            <w:noWrap/>
            <w:hideMark/>
          </w:tcPr>
          <w:p w14:paraId="2B3953F3"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18</w:t>
            </w:r>
          </w:p>
        </w:tc>
        <w:tc>
          <w:tcPr>
            <w:tcW w:w="1984" w:type="dxa"/>
            <w:gridSpan w:val="2"/>
            <w:noWrap/>
            <w:hideMark/>
          </w:tcPr>
          <w:p w14:paraId="5156590F"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収入額</w:t>
            </w:r>
          </w:p>
        </w:tc>
        <w:tc>
          <w:tcPr>
            <w:tcW w:w="731" w:type="dxa"/>
            <w:noWrap/>
            <w:hideMark/>
          </w:tcPr>
          <w:p w14:paraId="78A36EBC"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30DC1DC8"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13</w:t>
            </w:r>
          </w:p>
        </w:tc>
        <w:tc>
          <w:tcPr>
            <w:tcW w:w="992" w:type="dxa"/>
            <w:noWrap/>
            <w:hideMark/>
          </w:tcPr>
          <w:p w14:paraId="076F4253"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13</w:t>
            </w:r>
          </w:p>
        </w:tc>
        <w:tc>
          <w:tcPr>
            <w:tcW w:w="4111" w:type="dxa"/>
            <w:noWrap/>
            <w:hideMark/>
          </w:tcPr>
          <w:p w14:paraId="52501443" w14:textId="3A7595B9" w:rsidR="002100BC" w:rsidRPr="004B5EEC" w:rsidRDefault="002100BC" w:rsidP="00176D12">
            <w:pPr>
              <w:spacing w:line="300" w:lineRule="exact"/>
              <w:rPr>
                <w:rFonts w:ascii="ＭＳ 明朝" w:eastAsia="ＭＳ 明朝" w:hAnsi="ＭＳ 明朝"/>
                <w:sz w:val="22"/>
                <w:szCs w:val="28"/>
              </w:rPr>
            </w:pPr>
          </w:p>
        </w:tc>
      </w:tr>
      <w:tr w:rsidR="004B5EEC" w:rsidRPr="004B5EEC" w14:paraId="4978DD11" w14:textId="77777777" w:rsidTr="00342A95">
        <w:trPr>
          <w:trHeight w:val="50"/>
        </w:trPr>
        <w:tc>
          <w:tcPr>
            <w:tcW w:w="546" w:type="dxa"/>
            <w:noWrap/>
            <w:hideMark/>
          </w:tcPr>
          <w:p w14:paraId="0458F8F4"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19</w:t>
            </w:r>
          </w:p>
        </w:tc>
        <w:tc>
          <w:tcPr>
            <w:tcW w:w="1289" w:type="dxa"/>
            <w:vMerge w:val="restart"/>
            <w:noWrap/>
            <w:textDirection w:val="tbRlV"/>
            <w:vAlign w:val="center"/>
            <w:hideMark/>
          </w:tcPr>
          <w:p w14:paraId="64536E66"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収納日</w:t>
            </w:r>
          </w:p>
        </w:tc>
        <w:tc>
          <w:tcPr>
            <w:tcW w:w="695" w:type="dxa"/>
            <w:noWrap/>
            <w:hideMark/>
          </w:tcPr>
          <w:p w14:paraId="6FBF1D03"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年</w:t>
            </w:r>
          </w:p>
        </w:tc>
        <w:tc>
          <w:tcPr>
            <w:tcW w:w="731" w:type="dxa"/>
            <w:noWrap/>
            <w:hideMark/>
          </w:tcPr>
          <w:p w14:paraId="11C8F3C1"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653BE9BC"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4</w:t>
            </w:r>
          </w:p>
        </w:tc>
        <w:tc>
          <w:tcPr>
            <w:tcW w:w="992" w:type="dxa"/>
            <w:noWrap/>
            <w:hideMark/>
          </w:tcPr>
          <w:p w14:paraId="4682BB18"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4</w:t>
            </w:r>
          </w:p>
        </w:tc>
        <w:tc>
          <w:tcPr>
            <w:tcW w:w="4111" w:type="dxa"/>
            <w:noWrap/>
            <w:hideMark/>
          </w:tcPr>
          <w:p w14:paraId="205073D8" w14:textId="4BFDBC10" w:rsidR="002100BC" w:rsidRPr="004B5EEC" w:rsidRDefault="002100BC" w:rsidP="00176D12">
            <w:pPr>
              <w:spacing w:line="300" w:lineRule="exact"/>
              <w:rPr>
                <w:rFonts w:ascii="ＭＳ 明朝" w:eastAsia="ＭＳ 明朝" w:hAnsi="ＭＳ 明朝"/>
                <w:sz w:val="22"/>
                <w:szCs w:val="28"/>
              </w:rPr>
            </w:pPr>
          </w:p>
        </w:tc>
      </w:tr>
      <w:tr w:rsidR="004B5EEC" w:rsidRPr="004B5EEC" w14:paraId="7E752D63" w14:textId="77777777" w:rsidTr="00342A95">
        <w:trPr>
          <w:trHeight w:val="50"/>
        </w:trPr>
        <w:tc>
          <w:tcPr>
            <w:tcW w:w="546" w:type="dxa"/>
            <w:noWrap/>
            <w:hideMark/>
          </w:tcPr>
          <w:p w14:paraId="3CC5A679"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20</w:t>
            </w:r>
          </w:p>
        </w:tc>
        <w:tc>
          <w:tcPr>
            <w:tcW w:w="1289" w:type="dxa"/>
            <w:vMerge/>
            <w:vAlign w:val="center"/>
            <w:hideMark/>
          </w:tcPr>
          <w:p w14:paraId="05904CDF" w14:textId="77777777" w:rsidR="002100BC" w:rsidRPr="004B5EEC" w:rsidRDefault="002100BC" w:rsidP="00176D12">
            <w:pPr>
              <w:spacing w:line="300" w:lineRule="exact"/>
              <w:jc w:val="center"/>
              <w:rPr>
                <w:rFonts w:ascii="ＭＳ 明朝" w:eastAsia="ＭＳ 明朝" w:hAnsi="ＭＳ 明朝"/>
                <w:sz w:val="22"/>
                <w:szCs w:val="22"/>
              </w:rPr>
            </w:pPr>
          </w:p>
        </w:tc>
        <w:tc>
          <w:tcPr>
            <w:tcW w:w="695" w:type="dxa"/>
            <w:noWrap/>
            <w:hideMark/>
          </w:tcPr>
          <w:p w14:paraId="0BE1C37B"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月</w:t>
            </w:r>
          </w:p>
        </w:tc>
        <w:tc>
          <w:tcPr>
            <w:tcW w:w="731" w:type="dxa"/>
            <w:noWrap/>
            <w:hideMark/>
          </w:tcPr>
          <w:p w14:paraId="6F150F8F"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1602E4E7"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w:t>
            </w:r>
          </w:p>
        </w:tc>
        <w:tc>
          <w:tcPr>
            <w:tcW w:w="992" w:type="dxa"/>
            <w:noWrap/>
            <w:hideMark/>
          </w:tcPr>
          <w:p w14:paraId="08142074"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2</w:t>
            </w:r>
          </w:p>
        </w:tc>
        <w:tc>
          <w:tcPr>
            <w:tcW w:w="4111" w:type="dxa"/>
            <w:noWrap/>
            <w:hideMark/>
          </w:tcPr>
          <w:p w14:paraId="072DADE7" w14:textId="60249431" w:rsidR="002100BC" w:rsidRPr="004B5EEC" w:rsidRDefault="002100BC" w:rsidP="00176D12">
            <w:pPr>
              <w:spacing w:line="300" w:lineRule="exact"/>
              <w:rPr>
                <w:rFonts w:ascii="ＭＳ 明朝" w:eastAsia="ＭＳ 明朝" w:hAnsi="ＭＳ 明朝"/>
                <w:sz w:val="22"/>
                <w:szCs w:val="28"/>
              </w:rPr>
            </w:pPr>
          </w:p>
        </w:tc>
      </w:tr>
      <w:tr w:rsidR="004B5EEC" w:rsidRPr="004B5EEC" w14:paraId="5D512871" w14:textId="77777777" w:rsidTr="00342A95">
        <w:trPr>
          <w:trHeight w:val="50"/>
        </w:trPr>
        <w:tc>
          <w:tcPr>
            <w:tcW w:w="546" w:type="dxa"/>
            <w:noWrap/>
            <w:hideMark/>
          </w:tcPr>
          <w:p w14:paraId="705B3130"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21</w:t>
            </w:r>
          </w:p>
        </w:tc>
        <w:tc>
          <w:tcPr>
            <w:tcW w:w="1289" w:type="dxa"/>
            <w:vMerge/>
            <w:vAlign w:val="center"/>
            <w:hideMark/>
          </w:tcPr>
          <w:p w14:paraId="757AF2F3" w14:textId="77777777" w:rsidR="002100BC" w:rsidRPr="004B5EEC" w:rsidRDefault="002100BC" w:rsidP="00176D12">
            <w:pPr>
              <w:spacing w:line="300" w:lineRule="exact"/>
              <w:jc w:val="center"/>
              <w:rPr>
                <w:rFonts w:ascii="ＭＳ 明朝" w:eastAsia="ＭＳ 明朝" w:hAnsi="ＭＳ 明朝"/>
                <w:sz w:val="22"/>
                <w:szCs w:val="22"/>
              </w:rPr>
            </w:pPr>
          </w:p>
        </w:tc>
        <w:tc>
          <w:tcPr>
            <w:tcW w:w="695" w:type="dxa"/>
            <w:noWrap/>
            <w:hideMark/>
          </w:tcPr>
          <w:p w14:paraId="08C73F81"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日</w:t>
            </w:r>
          </w:p>
        </w:tc>
        <w:tc>
          <w:tcPr>
            <w:tcW w:w="731" w:type="dxa"/>
            <w:noWrap/>
            <w:hideMark/>
          </w:tcPr>
          <w:p w14:paraId="5EDBE8A4"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3578BEEF"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w:t>
            </w:r>
          </w:p>
        </w:tc>
        <w:tc>
          <w:tcPr>
            <w:tcW w:w="992" w:type="dxa"/>
            <w:noWrap/>
            <w:hideMark/>
          </w:tcPr>
          <w:p w14:paraId="7441AB1E"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2</w:t>
            </w:r>
          </w:p>
        </w:tc>
        <w:tc>
          <w:tcPr>
            <w:tcW w:w="4111" w:type="dxa"/>
            <w:noWrap/>
            <w:hideMark/>
          </w:tcPr>
          <w:p w14:paraId="164E8501" w14:textId="76560898" w:rsidR="002100BC" w:rsidRPr="004B5EEC" w:rsidRDefault="002100BC" w:rsidP="00176D12">
            <w:pPr>
              <w:spacing w:line="300" w:lineRule="exact"/>
              <w:rPr>
                <w:rFonts w:ascii="ＭＳ 明朝" w:eastAsia="ＭＳ 明朝" w:hAnsi="ＭＳ 明朝"/>
                <w:sz w:val="22"/>
                <w:szCs w:val="28"/>
              </w:rPr>
            </w:pPr>
          </w:p>
        </w:tc>
      </w:tr>
      <w:tr w:rsidR="004B5EEC" w:rsidRPr="004B5EEC" w14:paraId="7C5E641B" w14:textId="77777777" w:rsidTr="00342A95">
        <w:trPr>
          <w:trHeight w:val="50"/>
        </w:trPr>
        <w:tc>
          <w:tcPr>
            <w:tcW w:w="546" w:type="dxa"/>
            <w:noWrap/>
            <w:hideMark/>
          </w:tcPr>
          <w:p w14:paraId="0D894FEB"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22</w:t>
            </w:r>
          </w:p>
        </w:tc>
        <w:tc>
          <w:tcPr>
            <w:tcW w:w="1289" w:type="dxa"/>
            <w:vMerge w:val="restart"/>
            <w:noWrap/>
            <w:textDirection w:val="tbRlV"/>
            <w:vAlign w:val="center"/>
            <w:hideMark/>
          </w:tcPr>
          <w:p w14:paraId="67CBAE2E"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収入日</w:t>
            </w:r>
          </w:p>
        </w:tc>
        <w:tc>
          <w:tcPr>
            <w:tcW w:w="695" w:type="dxa"/>
            <w:noWrap/>
            <w:hideMark/>
          </w:tcPr>
          <w:p w14:paraId="0BE60350"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年</w:t>
            </w:r>
          </w:p>
        </w:tc>
        <w:tc>
          <w:tcPr>
            <w:tcW w:w="731" w:type="dxa"/>
            <w:noWrap/>
            <w:hideMark/>
          </w:tcPr>
          <w:p w14:paraId="1219DD6C"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0550250C"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4</w:t>
            </w:r>
          </w:p>
        </w:tc>
        <w:tc>
          <w:tcPr>
            <w:tcW w:w="992" w:type="dxa"/>
            <w:noWrap/>
            <w:hideMark/>
          </w:tcPr>
          <w:p w14:paraId="6EA9E24C"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4</w:t>
            </w:r>
          </w:p>
        </w:tc>
        <w:tc>
          <w:tcPr>
            <w:tcW w:w="4111" w:type="dxa"/>
            <w:noWrap/>
            <w:hideMark/>
          </w:tcPr>
          <w:p w14:paraId="065B6C82" w14:textId="5D94A587" w:rsidR="002100BC" w:rsidRPr="004B5EEC" w:rsidRDefault="002100BC" w:rsidP="00176D12">
            <w:pPr>
              <w:spacing w:line="300" w:lineRule="exact"/>
              <w:rPr>
                <w:rFonts w:ascii="ＭＳ 明朝" w:eastAsia="ＭＳ 明朝" w:hAnsi="ＭＳ 明朝"/>
                <w:sz w:val="22"/>
                <w:szCs w:val="28"/>
              </w:rPr>
            </w:pPr>
          </w:p>
        </w:tc>
      </w:tr>
      <w:tr w:rsidR="004B5EEC" w:rsidRPr="004B5EEC" w14:paraId="4A4241BA" w14:textId="77777777" w:rsidTr="00342A95">
        <w:trPr>
          <w:trHeight w:val="50"/>
        </w:trPr>
        <w:tc>
          <w:tcPr>
            <w:tcW w:w="546" w:type="dxa"/>
            <w:noWrap/>
            <w:hideMark/>
          </w:tcPr>
          <w:p w14:paraId="4C335871"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23</w:t>
            </w:r>
          </w:p>
        </w:tc>
        <w:tc>
          <w:tcPr>
            <w:tcW w:w="1289" w:type="dxa"/>
            <w:vMerge/>
            <w:hideMark/>
          </w:tcPr>
          <w:p w14:paraId="68D4D1F9" w14:textId="77777777" w:rsidR="002100BC" w:rsidRPr="004B5EEC" w:rsidRDefault="002100BC" w:rsidP="00176D12">
            <w:pPr>
              <w:spacing w:line="300" w:lineRule="exact"/>
              <w:rPr>
                <w:rFonts w:ascii="ＭＳ 明朝" w:eastAsia="ＭＳ 明朝" w:hAnsi="ＭＳ 明朝"/>
                <w:sz w:val="22"/>
                <w:szCs w:val="22"/>
              </w:rPr>
            </w:pPr>
          </w:p>
        </w:tc>
        <w:tc>
          <w:tcPr>
            <w:tcW w:w="695" w:type="dxa"/>
            <w:noWrap/>
            <w:hideMark/>
          </w:tcPr>
          <w:p w14:paraId="47881F03"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月</w:t>
            </w:r>
          </w:p>
        </w:tc>
        <w:tc>
          <w:tcPr>
            <w:tcW w:w="731" w:type="dxa"/>
            <w:noWrap/>
            <w:hideMark/>
          </w:tcPr>
          <w:p w14:paraId="4C1AA2F6"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34EA8E49"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w:t>
            </w:r>
          </w:p>
        </w:tc>
        <w:tc>
          <w:tcPr>
            <w:tcW w:w="992" w:type="dxa"/>
            <w:noWrap/>
            <w:hideMark/>
          </w:tcPr>
          <w:p w14:paraId="256154F9"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2</w:t>
            </w:r>
          </w:p>
        </w:tc>
        <w:tc>
          <w:tcPr>
            <w:tcW w:w="4111" w:type="dxa"/>
            <w:noWrap/>
            <w:hideMark/>
          </w:tcPr>
          <w:p w14:paraId="22058EC1" w14:textId="2A9F250E" w:rsidR="002100BC" w:rsidRPr="004B5EEC" w:rsidRDefault="002100BC" w:rsidP="00176D12">
            <w:pPr>
              <w:spacing w:line="300" w:lineRule="exact"/>
              <w:rPr>
                <w:rFonts w:ascii="ＭＳ 明朝" w:eastAsia="ＭＳ 明朝" w:hAnsi="ＭＳ 明朝"/>
                <w:sz w:val="22"/>
                <w:szCs w:val="28"/>
              </w:rPr>
            </w:pPr>
          </w:p>
        </w:tc>
      </w:tr>
      <w:tr w:rsidR="004B5EEC" w:rsidRPr="004B5EEC" w14:paraId="1C948E8C" w14:textId="77777777" w:rsidTr="00342A95">
        <w:trPr>
          <w:trHeight w:val="50"/>
        </w:trPr>
        <w:tc>
          <w:tcPr>
            <w:tcW w:w="546" w:type="dxa"/>
            <w:noWrap/>
            <w:hideMark/>
          </w:tcPr>
          <w:p w14:paraId="6AE05E93"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24</w:t>
            </w:r>
          </w:p>
        </w:tc>
        <w:tc>
          <w:tcPr>
            <w:tcW w:w="1289" w:type="dxa"/>
            <w:vMerge/>
            <w:hideMark/>
          </w:tcPr>
          <w:p w14:paraId="3C991DB8" w14:textId="77777777" w:rsidR="002100BC" w:rsidRPr="004B5EEC" w:rsidRDefault="002100BC" w:rsidP="00176D12">
            <w:pPr>
              <w:spacing w:line="300" w:lineRule="exact"/>
              <w:rPr>
                <w:rFonts w:ascii="ＭＳ 明朝" w:eastAsia="ＭＳ 明朝" w:hAnsi="ＭＳ 明朝"/>
                <w:sz w:val="22"/>
                <w:szCs w:val="22"/>
              </w:rPr>
            </w:pPr>
          </w:p>
        </w:tc>
        <w:tc>
          <w:tcPr>
            <w:tcW w:w="695" w:type="dxa"/>
            <w:noWrap/>
            <w:hideMark/>
          </w:tcPr>
          <w:p w14:paraId="59160079"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日</w:t>
            </w:r>
          </w:p>
        </w:tc>
        <w:tc>
          <w:tcPr>
            <w:tcW w:w="731" w:type="dxa"/>
            <w:noWrap/>
            <w:hideMark/>
          </w:tcPr>
          <w:p w14:paraId="3C1CF9A0"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3EA13688"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w:t>
            </w:r>
          </w:p>
        </w:tc>
        <w:tc>
          <w:tcPr>
            <w:tcW w:w="992" w:type="dxa"/>
            <w:noWrap/>
            <w:hideMark/>
          </w:tcPr>
          <w:p w14:paraId="49B5DD37"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2</w:t>
            </w:r>
          </w:p>
        </w:tc>
        <w:tc>
          <w:tcPr>
            <w:tcW w:w="4111" w:type="dxa"/>
            <w:noWrap/>
            <w:hideMark/>
          </w:tcPr>
          <w:p w14:paraId="60F470B4" w14:textId="365D4AFA" w:rsidR="002100BC" w:rsidRPr="004B5EEC" w:rsidRDefault="002100BC" w:rsidP="00176D12">
            <w:pPr>
              <w:spacing w:line="300" w:lineRule="exact"/>
              <w:rPr>
                <w:rFonts w:ascii="ＭＳ 明朝" w:eastAsia="ＭＳ 明朝" w:hAnsi="ＭＳ 明朝"/>
                <w:sz w:val="22"/>
                <w:szCs w:val="28"/>
              </w:rPr>
            </w:pPr>
          </w:p>
        </w:tc>
      </w:tr>
      <w:tr w:rsidR="004B5EEC" w:rsidRPr="004B5EEC" w14:paraId="5D5D25A2" w14:textId="77777777" w:rsidTr="00342A95">
        <w:trPr>
          <w:trHeight w:val="50"/>
        </w:trPr>
        <w:tc>
          <w:tcPr>
            <w:tcW w:w="546" w:type="dxa"/>
            <w:noWrap/>
            <w:hideMark/>
          </w:tcPr>
          <w:p w14:paraId="0A2D4C95"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25</w:t>
            </w:r>
          </w:p>
        </w:tc>
        <w:tc>
          <w:tcPr>
            <w:tcW w:w="1984" w:type="dxa"/>
            <w:gridSpan w:val="2"/>
            <w:noWrap/>
            <w:hideMark/>
          </w:tcPr>
          <w:p w14:paraId="06DF9AB1"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銀行算出年度</w:t>
            </w:r>
          </w:p>
        </w:tc>
        <w:tc>
          <w:tcPr>
            <w:tcW w:w="731" w:type="dxa"/>
            <w:noWrap/>
            <w:hideMark/>
          </w:tcPr>
          <w:p w14:paraId="4B3E325F"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9</w:t>
            </w:r>
          </w:p>
        </w:tc>
        <w:tc>
          <w:tcPr>
            <w:tcW w:w="709" w:type="dxa"/>
            <w:noWrap/>
            <w:hideMark/>
          </w:tcPr>
          <w:p w14:paraId="2C1F3796"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4</w:t>
            </w:r>
          </w:p>
        </w:tc>
        <w:tc>
          <w:tcPr>
            <w:tcW w:w="992" w:type="dxa"/>
            <w:noWrap/>
            <w:hideMark/>
          </w:tcPr>
          <w:p w14:paraId="44A43D80"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4</w:t>
            </w:r>
          </w:p>
        </w:tc>
        <w:tc>
          <w:tcPr>
            <w:tcW w:w="4111" w:type="dxa"/>
            <w:noWrap/>
            <w:hideMark/>
          </w:tcPr>
          <w:p w14:paraId="6BD82054" w14:textId="7BE25495" w:rsidR="002100BC" w:rsidRPr="004B5EEC" w:rsidRDefault="008F0CCD" w:rsidP="00176D12">
            <w:pPr>
              <w:spacing w:line="300" w:lineRule="exact"/>
              <w:rPr>
                <w:rFonts w:ascii="ＭＳ 明朝" w:eastAsia="ＭＳ 明朝" w:hAnsi="ＭＳ 明朝"/>
                <w:sz w:val="22"/>
                <w:szCs w:val="28"/>
              </w:rPr>
            </w:pPr>
            <w:r w:rsidRPr="004B5EEC">
              <w:rPr>
                <w:rFonts w:ascii="ＭＳ 明朝" w:eastAsia="ＭＳ 明朝" w:hAnsi="ＭＳ 明朝" w:hint="eastAsia"/>
                <w:sz w:val="22"/>
                <w:szCs w:val="28"/>
              </w:rPr>
              <w:t>「6 会計年度」と同一年度（</w:t>
            </w:r>
            <w:r w:rsidR="00B960BE" w:rsidRPr="004B5EEC">
              <w:rPr>
                <w:rFonts w:ascii="ＭＳ 明朝" w:eastAsia="ＭＳ 明朝" w:hAnsi="ＭＳ 明朝" w:hint="eastAsia"/>
                <w:sz w:val="22"/>
                <w:szCs w:val="28"/>
              </w:rPr>
              <w:t>西暦</w:t>
            </w:r>
            <w:r w:rsidRPr="004B5EEC">
              <w:rPr>
                <w:rFonts w:ascii="ＭＳ 明朝" w:eastAsia="ＭＳ 明朝" w:hAnsi="ＭＳ 明朝" w:hint="eastAsia"/>
                <w:sz w:val="22"/>
                <w:szCs w:val="28"/>
              </w:rPr>
              <w:t>）</w:t>
            </w:r>
          </w:p>
        </w:tc>
      </w:tr>
      <w:tr w:rsidR="004B5EEC" w:rsidRPr="004B5EEC" w14:paraId="3B973030" w14:textId="77777777" w:rsidTr="00342A95">
        <w:trPr>
          <w:trHeight w:val="50"/>
        </w:trPr>
        <w:tc>
          <w:tcPr>
            <w:tcW w:w="546" w:type="dxa"/>
            <w:tcBorders>
              <w:bottom w:val="single" w:sz="4" w:space="0" w:color="auto"/>
            </w:tcBorders>
            <w:noWrap/>
            <w:hideMark/>
          </w:tcPr>
          <w:p w14:paraId="5979A013"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26</w:t>
            </w:r>
          </w:p>
        </w:tc>
        <w:tc>
          <w:tcPr>
            <w:tcW w:w="1984" w:type="dxa"/>
            <w:gridSpan w:val="2"/>
            <w:tcBorders>
              <w:bottom w:val="single" w:sz="4" w:space="0" w:color="auto"/>
            </w:tcBorders>
            <w:noWrap/>
            <w:hideMark/>
          </w:tcPr>
          <w:p w14:paraId="29FEEC25" w14:textId="77777777" w:rsidR="002100BC" w:rsidRPr="004B5EEC" w:rsidRDefault="002100BC" w:rsidP="00176D12">
            <w:pPr>
              <w:spacing w:line="300" w:lineRule="exact"/>
              <w:rPr>
                <w:rFonts w:ascii="ＭＳ 明朝" w:eastAsia="ＭＳ 明朝" w:hAnsi="ＭＳ 明朝"/>
                <w:sz w:val="22"/>
                <w:szCs w:val="22"/>
              </w:rPr>
            </w:pPr>
            <w:r w:rsidRPr="004B5EEC">
              <w:rPr>
                <w:rFonts w:ascii="ＭＳ 明朝" w:eastAsia="ＭＳ 明朝" w:hAnsi="ＭＳ 明朝" w:hint="eastAsia"/>
                <w:sz w:val="22"/>
                <w:szCs w:val="22"/>
              </w:rPr>
              <w:t>予備</w:t>
            </w:r>
          </w:p>
        </w:tc>
        <w:tc>
          <w:tcPr>
            <w:tcW w:w="731" w:type="dxa"/>
            <w:tcBorders>
              <w:bottom w:val="single" w:sz="4" w:space="0" w:color="auto"/>
            </w:tcBorders>
            <w:noWrap/>
            <w:hideMark/>
          </w:tcPr>
          <w:p w14:paraId="33B608DB"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X</w:t>
            </w:r>
          </w:p>
        </w:tc>
        <w:tc>
          <w:tcPr>
            <w:tcW w:w="709" w:type="dxa"/>
            <w:tcBorders>
              <w:bottom w:val="single" w:sz="4" w:space="0" w:color="auto"/>
            </w:tcBorders>
            <w:noWrap/>
            <w:hideMark/>
          </w:tcPr>
          <w:p w14:paraId="697E82FC" w14:textId="77777777" w:rsidR="002100BC" w:rsidRPr="004B5EEC" w:rsidRDefault="002100BC" w:rsidP="00176D12">
            <w:pPr>
              <w:spacing w:line="300" w:lineRule="exact"/>
              <w:jc w:val="center"/>
              <w:rPr>
                <w:rFonts w:ascii="ＭＳ 明朝" w:eastAsia="ＭＳ 明朝" w:hAnsi="ＭＳ 明朝"/>
                <w:sz w:val="22"/>
                <w:szCs w:val="22"/>
              </w:rPr>
            </w:pPr>
            <w:r w:rsidRPr="004B5EEC">
              <w:rPr>
                <w:rFonts w:ascii="ＭＳ 明朝" w:eastAsia="ＭＳ 明朝" w:hAnsi="ＭＳ 明朝" w:hint="eastAsia"/>
                <w:sz w:val="22"/>
                <w:szCs w:val="22"/>
              </w:rPr>
              <w:t>39</w:t>
            </w:r>
          </w:p>
        </w:tc>
        <w:tc>
          <w:tcPr>
            <w:tcW w:w="992" w:type="dxa"/>
            <w:tcBorders>
              <w:bottom w:val="single" w:sz="4" w:space="0" w:color="auto"/>
            </w:tcBorders>
            <w:noWrap/>
            <w:hideMark/>
          </w:tcPr>
          <w:p w14:paraId="3573FE0D"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39</w:t>
            </w:r>
          </w:p>
        </w:tc>
        <w:tc>
          <w:tcPr>
            <w:tcW w:w="4111" w:type="dxa"/>
            <w:tcBorders>
              <w:bottom w:val="single" w:sz="4" w:space="0" w:color="auto"/>
            </w:tcBorders>
            <w:noWrap/>
            <w:hideMark/>
          </w:tcPr>
          <w:p w14:paraId="3DE5FFE8" w14:textId="35293D5E" w:rsidR="002100BC" w:rsidRPr="004B5EEC" w:rsidRDefault="002100BC" w:rsidP="00176D12">
            <w:pPr>
              <w:spacing w:line="300" w:lineRule="exact"/>
              <w:rPr>
                <w:rFonts w:ascii="ＭＳ 明朝" w:eastAsia="ＭＳ 明朝" w:hAnsi="ＭＳ 明朝"/>
                <w:sz w:val="22"/>
                <w:szCs w:val="28"/>
              </w:rPr>
            </w:pPr>
          </w:p>
        </w:tc>
      </w:tr>
      <w:tr w:rsidR="004B5EEC" w:rsidRPr="004B5EEC" w14:paraId="6365D09D" w14:textId="77777777" w:rsidTr="00342A95">
        <w:trPr>
          <w:trHeight w:val="315"/>
        </w:trPr>
        <w:tc>
          <w:tcPr>
            <w:tcW w:w="3970" w:type="dxa"/>
            <w:gridSpan w:val="5"/>
            <w:tcBorders>
              <w:left w:val="nil"/>
              <w:bottom w:val="nil"/>
              <w:right w:val="nil"/>
            </w:tcBorders>
            <w:noWrap/>
            <w:hideMark/>
          </w:tcPr>
          <w:p w14:paraId="3220712A" w14:textId="170C96E3" w:rsidR="002100BC" w:rsidRPr="004B5EEC" w:rsidRDefault="002100BC" w:rsidP="00176D12">
            <w:pPr>
              <w:spacing w:line="300" w:lineRule="exact"/>
              <w:ind w:leftChars="300" w:left="630"/>
              <w:jc w:val="right"/>
              <w:rPr>
                <w:rFonts w:ascii="ＭＳ 明朝" w:eastAsia="ＭＳ 明朝" w:hAnsi="ＭＳ 明朝"/>
                <w:sz w:val="22"/>
                <w:szCs w:val="22"/>
              </w:rPr>
            </w:pPr>
            <w:r w:rsidRPr="004B5EEC">
              <w:rPr>
                <w:rFonts w:ascii="ＭＳ 明朝" w:eastAsia="ＭＳ 明朝" w:hAnsi="ＭＳ 明朝" w:hint="eastAsia"/>
                <w:sz w:val="22"/>
                <w:szCs w:val="22"/>
              </w:rPr>
              <w:t>合</w:t>
            </w:r>
            <w:r w:rsidR="00907506" w:rsidRPr="004B5EEC">
              <w:rPr>
                <w:rFonts w:ascii="ＭＳ 明朝" w:eastAsia="ＭＳ 明朝" w:hAnsi="ＭＳ 明朝" w:hint="eastAsia"/>
                <w:sz w:val="22"/>
                <w:szCs w:val="22"/>
              </w:rPr>
              <w:t xml:space="preserve">　</w:t>
            </w:r>
            <w:r w:rsidRPr="004B5EEC">
              <w:rPr>
                <w:rFonts w:ascii="ＭＳ 明朝" w:eastAsia="ＭＳ 明朝" w:hAnsi="ＭＳ 明朝" w:hint="eastAsia"/>
                <w:sz w:val="22"/>
                <w:szCs w:val="22"/>
              </w:rPr>
              <w:t>計</w:t>
            </w:r>
          </w:p>
        </w:tc>
        <w:tc>
          <w:tcPr>
            <w:tcW w:w="992" w:type="dxa"/>
            <w:tcBorders>
              <w:left w:val="nil"/>
              <w:bottom w:val="nil"/>
              <w:right w:val="nil"/>
            </w:tcBorders>
            <w:noWrap/>
            <w:hideMark/>
          </w:tcPr>
          <w:p w14:paraId="21A215ED" w14:textId="77777777" w:rsidR="002100BC" w:rsidRPr="004B5EEC" w:rsidRDefault="002100BC" w:rsidP="00176D12">
            <w:pPr>
              <w:spacing w:line="300" w:lineRule="exact"/>
              <w:jc w:val="center"/>
              <w:rPr>
                <w:rFonts w:ascii="ＭＳ 明朝" w:eastAsia="ＭＳ 明朝" w:hAnsi="ＭＳ 明朝"/>
                <w:sz w:val="22"/>
                <w:szCs w:val="28"/>
              </w:rPr>
            </w:pPr>
            <w:r w:rsidRPr="004B5EEC">
              <w:rPr>
                <w:rFonts w:ascii="ＭＳ 明朝" w:eastAsia="ＭＳ 明朝" w:hAnsi="ＭＳ 明朝" w:hint="eastAsia"/>
                <w:sz w:val="22"/>
                <w:szCs w:val="28"/>
              </w:rPr>
              <w:t>128</w:t>
            </w:r>
          </w:p>
        </w:tc>
        <w:tc>
          <w:tcPr>
            <w:tcW w:w="4111" w:type="dxa"/>
            <w:tcBorders>
              <w:left w:val="nil"/>
              <w:bottom w:val="nil"/>
              <w:right w:val="nil"/>
            </w:tcBorders>
            <w:noWrap/>
            <w:hideMark/>
          </w:tcPr>
          <w:p w14:paraId="622FEB61" w14:textId="0A2403B6" w:rsidR="002100BC" w:rsidRPr="004B5EEC" w:rsidRDefault="002100BC" w:rsidP="00176D12">
            <w:pPr>
              <w:spacing w:line="300" w:lineRule="exact"/>
              <w:rPr>
                <w:rFonts w:ascii="ＭＳ 明朝" w:eastAsia="ＭＳ 明朝" w:hAnsi="ＭＳ 明朝"/>
                <w:sz w:val="22"/>
                <w:szCs w:val="28"/>
              </w:rPr>
            </w:pPr>
          </w:p>
        </w:tc>
      </w:tr>
    </w:tbl>
    <w:p w14:paraId="2E46D8B6" w14:textId="08367768" w:rsidR="0021210B" w:rsidRPr="004B5EEC" w:rsidRDefault="0021210B" w:rsidP="0021210B">
      <w:pPr>
        <w:ind w:leftChars="100" w:left="43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 xml:space="preserve">(4) </w:t>
      </w:r>
      <w:r w:rsidR="0043093A" w:rsidRPr="004B5EEC">
        <w:rPr>
          <w:rFonts w:ascii="ＭＳ 明朝" w:eastAsia="ＭＳ 明朝" w:hAnsi="ＭＳ 明朝" w:hint="eastAsia"/>
          <w:sz w:val="22"/>
          <w:szCs w:val="22"/>
          <w:u w:val="single"/>
        </w:rPr>
        <w:t>２－５の各</w:t>
      </w:r>
      <w:r w:rsidR="0043093A" w:rsidRPr="004B5EEC">
        <w:rPr>
          <w:rFonts w:ascii="ＭＳ 明朝" w:eastAsia="ＭＳ 明朝" w:hAnsi="ＭＳ 明朝"/>
          <w:sz w:val="22"/>
          <w:szCs w:val="22"/>
          <w:u w:val="single"/>
        </w:rPr>
        <w:t>決済端末</w:t>
      </w:r>
      <w:r w:rsidR="0043093A" w:rsidRPr="004B5EEC">
        <w:rPr>
          <w:rFonts w:ascii="ＭＳ 明朝" w:eastAsia="ＭＳ 明朝" w:hAnsi="ＭＳ 明朝" w:hint="eastAsia"/>
          <w:sz w:val="22"/>
          <w:szCs w:val="22"/>
          <w:u w:val="single"/>
        </w:rPr>
        <w:t>の決済</w:t>
      </w:r>
      <w:r w:rsidR="00A33272" w:rsidRPr="004B5EEC">
        <w:rPr>
          <w:rFonts w:ascii="ＭＳ 明朝" w:eastAsia="ＭＳ 明朝" w:hAnsi="ＭＳ 明朝" w:hint="eastAsia"/>
          <w:sz w:val="22"/>
          <w:szCs w:val="22"/>
          <w:u w:val="single"/>
        </w:rPr>
        <w:t>情報</w:t>
      </w:r>
      <w:r w:rsidR="0043093A" w:rsidRPr="004B5EEC">
        <w:rPr>
          <w:rFonts w:ascii="ＭＳ 明朝" w:eastAsia="ＭＳ 明朝" w:hAnsi="ＭＳ 明朝" w:hint="eastAsia"/>
          <w:sz w:val="22"/>
          <w:szCs w:val="22"/>
          <w:u w:val="single"/>
        </w:rPr>
        <w:t>が</w:t>
      </w:r>
      <w:r w:rsidR="00CC5654" w:rsidRPr="004B5EEC">
        <w:rPr>
          <w:rFonts w:ascii="ＭＳ 明朝" w:eastAsia="ＭＳ 明朝" w:hAnsi="ＭＳ 明朝" w:hint="eastAsia"/>
          <w:sz w:val="22"/>
          <w:szCs w:val="22"/>
          <w:u w:val="single"/>
        </w:rPr>
        <w:t>POSシステムと</w:t>
      </w:r>
      <w:r w:rsidRPr="004B5EEC">
        <w:rPr>
          <w:rFonts w:ascii="ＭＳ 明朝" w:eastAsia="ＭＳ 明朝" w:hAnsi="ＭＳ 明朝"/>
          <w:sz w:val="22"/>
          <w:szCs w:val="22"/>
          <w:u w:val="single"/>
        </w:rPr>
        <w:t>連携</w:t>
      </w:r>
      <w:r w:rsidR="00CC5654" w:rsidRPr="004B5EEC">
        <w:rPr>
          <w:rFonts w:ascii="ＭＳ 明朝" w:eastAsia="ＭＳ 明朝" w:hAnsi="ＭＳ 明朝" w:hint="eastAsia"/>
          <w:sz w:val="22"/>
          <w:szCs w:val="22"/>
          <w:u w:val="single"/>
        </w:rPr>
        <w:t>され、</w:t>
      </w:r>
      <w:r w:rsidR="0043093A" w:rsidRPr="004B5EEC">
        <w:rPr>
          <w:rFonts w:ascii="ＭＳ 明朝" w:eastAsia="ＭＳ 明朝" w:hAnsi="ＭＳ 明朝" w:hint="eastAsia"/>
          <w:sz w:val="22"/>
          <w:szCs w:val="22"/>
          <w:u w:val="single"/>
        </w:rPr>
        <w:t>短時間で</w:t>
      </w:r>
      <w:r w:rsidR="00CC5654" w:rsidRPr="004B5EEC">
        <w:rPr>
          <w:rFonts w:ascii="ＭＳ 明朝" w:eastAsia="ＭＳ 明朝" w:hAnsi="ＭＳ 明朝" w:hint="eastAsia"/>
          <w:sz w:val="22"/>
          <w:szCs w:val="22"/>
          <w:u w:val="single"/>
        </w:rPr>
        <w:t>確認できること</w:t>
      </w:r>
      <w:r w:rsidRPr="004B5EEC">
        <w:rPr>
          <w:rFonts w:ascii="ＭＳ 明朝" w:eastAsia="ＭＳ 明朝" w:hAnsi="ＭＳ 明朝" w:hint="eastAsia"/>
          <w:sz w:val="22"/>
          <w:szCs w:val="22"/>
          <w:u w:val="single"/>
        </w:rPr>
        <w:t>。</w:t>
      </w:r>
    </w:p>
    <w:p w14:paraId="6EF48393" w14:textId="055A59C5" w:rsidR="0021210B" w:rsidRPr="004B5EEC" w:rsidRDefault="0021210B" w:rsidP="0021210B">
      <w:pPr>
        <w:ind w:leftChars="200" w:left="420" w:firstLineChars="100" w:firstLine="220"/>
        <w:rPr>
          <w:rFonts w:ascii="ＭＳ 明朝" w:eastAsia="ＭＳ 明朝" w:hAnsi="ＭＳ 明朝"/>
          <w:sz w:val="22"/>
          <w:szCs w:val="22"/>
          <w:u w:val="single"/>
        </w:rPr>
      </w:pPr>
      <w:r w:rsidRPr="004B5EEC">
        <w:rPr>
          <w:rFonts w:ascii="ＭＳ 明朝" w:eastAsia="ＭＳ 明朝" w:hAnsi="ＭＳ 明朝"/>
          <w:sz w:val="22"/>
          <w:szCs w:val="22"/>
          <w:u w:val="single"/>
        </w:rPr>
        <w:t>なお、</w:t>
      </w:r>
      <w:r w:rsidR="0043093A" w:rsidRPr="004B5EEC">
        <w:rPr>
          <w:rFonts w:ascii="ＭＳ 明朝" w:eastAsia="ＭＳ 明朝" w:hAnsi="ＭＳ 明朝" w:hint="eastAsia"/>
          <w:sz w:val="22"/>
          <w:szCs w:val="22"/>
          <w:u w:val="single"/>
        </w:rPr>
        <w:t>POSシステムで決済</w:t>
      </w:r>
      <w:r w:rsidR="00A33272" w:rsidRPr="004B5EEC">
        <w:rPr>
          <w:rFonts w:ascii="ＭＳ 明朝" w:eastAsia="ＭＳ 明朝" w:hAnsi="ＭＳ 明朝" w:hint="eastAsia"/>
          <w:sz w:val="22"/>
          <w:szCs w:val="22"/>
          <w:u w:val="single"/>
        </w:rPr>
        <w:t>情報</w:t>
      </w:r>
      <w:r w:rsidR="0043093A" w:rsidRPr="004B5EEC">
        <w:rPr>
          <w:rFonts w:ascii="ＭＳ 明朝" w:eastAsia="ＭＳ 明朝" w:hAnsi="ＭＳ 明朝" w:hint="eastAsia"/>
          <w:sz w:val="22"/>
          <w:szCs w:val="22"/>
          <w:u w:val="single"/>
        </w:rPr>
        <w:t>が確認できるまでに</w:t>
      </w:r>
      <w:r w:rsidRPr="004B5EEC">
        <w:rPr>
          <w:rFonts w:ascii="ＭＳ 明朝" w:eastAsia="ＭＳ 明朝" w:hAnsi="ＭＳ 明朝" w:hint="eastAsia"/>
          <w:sz w:val="22"/>
          <w:szCs w:val="22"/>
          <w:u w:val="single"/>
        </w:rPr>
        <w:t>要する時間を企画提案書に記載すること。</w:t>
      </w:r>
    </w:p>
    <w:p w14:paraId="6C0D1258" w14:textId="395DC0B6" w:rsidR="00E3789B" w:rsidRPr="004B5EEC" w:rsidRDefault="00CF3CD1" w:rsidP="007948A5">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w:t>
      </w:r>
      <w:r w:rsidR="003538ED" w:rsidRPr="004B5EEC">
        <w:rPr>
          <w:rFonts w:ascii="ＭＳ 明朝" w:eastAsia="ＭＳ 明朝" w:hAnsi="ＭＳ 明朝" w:hint="eastAsia"/>
          <w:sz w:val="22"/>
          <w:szCs w:val="22"/>
        </w:rPr>
        <w:t>5</w:t>
      </w:r>
      <w:r w:rsidRPr="004B5EEC">
        <w:rPr>
          <w:rFonts w:ascii="ＭＳ 明朝" w:eastAsia="ＭＳ 明朝" w:hAnsi="ＭＳ 明朝" w:hint="eastAsia"/>
          <w:sz w:val="22"/>
          <w:szCs w:val="22"/>
        </w:rPr>
        <w:t xml:space="preserve">) </w:t>
      </w:r>
      <w:r w:rsidR="00F8464A" w:rsidRPr="004B5EEC">
        <w:rPr>
          <w:rFonts w:ascii="ＭＳ 明朝" w:eastAsia="ＭＳ 明朝" w:hAnsi="ＭＳ 明朝" w:hint="eastAsia"/>
          <w:sz w:val="22"/>
          <w:szCs w:val="22"/>
        </w:rPr>
        <w:t>会計課は全ての手続、各部局は当該部局が所管する全ての手続、各所属は</w:t>
      </w:r>
      <w:r w:rsidR="0063722E" w:rsidRPr="004B5EEC">
        <w:rPr>
          <w:rFonts w:ascii="ＭＳ 明朝" w:eastAsia="ＭＳ 明朝" w:hAnsi="ＭＳ 明朝" w:hint="eastAsia"/>
          <w:sz w:val="22"/>
          <w:szCs w:val="22"/>
        </w:rPr>
        <w:t>当該</w:t>
      </w:r>
      <w:r w:rsidR="00F8464A" w:rsidRPr="004B5EEC">
        <w:rPr>
          <w:rFonts w:ascii="ＭＳ 明朝" w:eastAsia="ＭＳ 明朝" w:hAnsi="ＭＳ 明朝" w:hint="eastAsia"/>
          <w:sz w:val="22"/>
          <w:szCs w:val="22"/>
        </w:rPr>
        <w:t>所属が所管する全ての手続について、それぞれ付与されたアカウントによりオンラインで決済データの</w:t>
      </w:r>
      <w:r w:rsidR="00C83B2C" w:rsidRPr="004B5EEC">
        <w:rPr>
          <w:rFonts w:ascii="ＭＳ 明朝" w:eastAsia="ＭＳ 明朝" w:hAnsi="ＭＳ 明朝" w:hint="eastAsia"/>
          <w:sz w:val="22"/>
          <w:szCs w:val="22"/>
        </w:rPr>
        <w:t>参照・</w:t>
      </w:r>
      <w:r w:rsidR="00F8464A" w:rsidRPr="004B5EEC">
        <w:rPr>
          <w:rFonts w:ascii="ＭＳ 明朝" w:eastAsia="ＭＳ 明朝" w:hAnsi="ＭＳ 明朝" w:hint="eastAsia"/>
          <w:sz w:val="22"/>
          <w:szCs w:val="22"/>
        </w:rPr>
        <w:t>集計</w:t>
      </w:r>
      <w:r w:rsidR="000455D9" w:rsidRPr="004B5EEC">
        <w:rPr>
          <w:rFonts w:ascii="ＭＳ 明朝" w:eastAsia="ＭＳ 明朝" w:hAnsi="ＭＳ 明朝" w:hint="eastAsia"/>
          <w:sz w:val="22"/>
          <w:szCs w:val="22"/>
        </w:rPr>
        <w:t>・</w:t>
      </w:r>
      <w:r w:rsidR="009A3A8A" w:rsidRPr="004B5EEC">
        <w:rPr>
          <w:rFonts w:ascii="ＭＳ 明朝" w:eastAsia="ＭＳ 明朝" w:hAnsi="ＭＳ 明朝" w:hint="eastAsia"/>
          <w:sz w:val="22"/>
          <w:szCs w:val="22"/>
        </w:rPr>
        <w:t>出力</w:t>
      </w:r>
      <w:r w:rsidR="00F8464A" w:rsidRPr="004B5EEC">
        <w:rPr>
          <w:rFonts w:ascii="ＭＳ 明朝" w:eastAsia="ＭＳ 明朝" w:hAnsi="ＭＳ 明朝" w:hint="eastAsia"/>
          <w:sz w:val="22"/>
          <w:szCs w:val="22"/>
        </w:rPr>
        <w:t>ができるとともに、</w:t>
      </w:r>
      <w:r w:rsidR="0011406D" w:rsidRPr="004B5EEC">
        <w:rPr>
          <w:rFonts w:ascii="ＭＳ 明朝" w:eastAsia="ＭＳ 明朝" w:hAnsi="ＭＳ 明朝" w:hint="eastAsia"/>
          <w:sz w:val="22"/>
          <w:szCs w:val="22"/>
        </w:rPr>
        <w:t>マスタ更新</w:t>
      </w:r>
      <w:r w:rsidR="00F8464A" w:rsidRPr="004B5EEC">
        <w:rPr>
          <w:rFonts w:ascii="ＭＳ 明朝" w:eastAsia="ＭＳ 明朝" w:hAnsi="ＭＳ 明朝" w:hint="eastAsia"/>
          <w:sz w:val="22"/>
          <w:szCs w:val="22"/>
        </w:rPr>
        <w:t>が</w:t>
      </w:r>
      <w:r w:rsidR="005B66B4" w:rsidRPr="004B5EEC">
        <w:rPr>
          <w:rFonts w:ascii="ＭＳ 明朝" w:eastAsia="ＭＳ 明朝" w:hAnsi="ＭＳ 明朝" w:hint="eastAsia"/>
          <w:sz w:val="22"/>
          <w:szCs w:val="22"/>
        </w:rPr>
        <w:t>可能である</w:t>
      </w:r>
      <w:r w:rsidR="00F8464A" w:rsidRPr="004B5EEC">
        <w:rPr>
          <w:rFonts w:ascii="ＭＳ 明朝" w:eastAsia="ＭＳ 明朝" w:hAnsi="ＭＳ 明朝" w:hint="eastAsia"/>
          <w:sz w:val="22"/>
          <w:szCs w:val="22"/>
        </w:rPr>
        <w:t>こと。</w:t>
      </w:r>
    </w:p>
    <w:p w14:paraId="7A0B32DA" w14:textId="0D1F2701" w:rsidR="00DF56B0" w:rsidRPr="004B5EEC" w:rsidRDefault="00CF3CD1" w:rsidP="00DF56B0">
      <w:pPr>
        <w:ind w:leftChars="100" w:left="43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w:t>
      </w:r>
      <w:r w:rsidR="003538ED" w:rsidRPr="004B5EEC">
        <w:rPr>
          <w:rFonts w:ascii="ＭＳ 明朝" w:eastAsia="ＭＳ 明朝" w:hAnsi="ＭＳ 明朝" w:hint="eastAsia"/>
          <w:sz w:val="22"/>
          <w:szCs w:val="22"/>
          <w:u w:val="single"/>
        </w:rPr>
        <w:t>6</w:t>
      </w:r>
      <w:r w:rsidRPr="004B5EEC">
        <w:rPr>
          <w:rFonts w:ascii="ＭＳ 明朝" w:eastAsia="ＭＳ 明朝" w:hAnsi="ＭＳ 明朝" w:hint="eastAsia"/>
          <w:sz w:val="22"/>
          <w:szCs w:val="22"/>
          <w:u w:val="single"/>
        </w:rPr>
        <w:t xml:space="preserve">) </w:t>
      </w:r>
      <w:r w:rsidR="00F8464A" w:rsidRPr="004B5EEC">
        <w:rPr>
          <w:rFonts w:ascii="ＭＳ 明朝" w:eastAsia="ＭＳ 明朝" w:hAnsi="ＭＳ 明朝" w:hint="eastAsia"/>
          <w:sz w:val="22"/>
          <w:szCs w:val="22"/>
          <w:u w:val="single"/>
        </w:rPr>
        <w:t>各窓口では、各窓口に設置された決済端末で行われた決済について、付与されたアカウントにより決済データの</w:t>
      </w:r>
      <w:r w:rsidR="0065419D" w:rsidRPr="004B5EEC">
        <w:rPr>
          <w:rFonts w:ascii="ＭＳ 明朝" w:eastAsia="ＭＳ 明朝" w:hAnsi="ＭＳ 明朝" w:hint="eastAsia"/>
          <w:sz w:val="22"/>
          <w:szCs w:val="22"/>
          <w:u w:val="single"/>
        </w:rPr>
        <w:t>参照・</w:t>
      </w:r>
      <w:r w:rsidR="00F8464A" w:rsidRPr="004B5EEC">
        <w:rPr>
          <w:rFonts w:ascii="ＭＳ 明朝" w:eastAsia="ＭＳ 明朝" w:hAnsi="ＭＳ 明朝" w:hint="eastAsia"/>
          <w:sz w:val="22"/>
          <w:szCs w:val="22"/>
          <w:u w:val="single"/>
        </w:rPr>
        <w:t>集計</w:t>
      </w:r>
      <w:r w:rsidR="007D5798" w:rsidRPr="004B5EEC">
        <w:rPr>
          <w:rFonts w:ascii="ＭＳ 明朝" w:eastAsia="ＭＳ 明朝" w:hAnsi="ＭＳ 明朝" w:hint="eastAsia"/>
          <w:sz w:val="22"/>
          <w:szCs w:val="22"/>
          <w:u w:val="single"/>
        </w:rPr>
        <w:t>・出力</w:t>
      </w:r>
      <w:r w:rsidR="00F8464A" w:rsidRPr="004B5EEC">
        <w:rPr>
          <w:rFonts w:ascii="ＭＳ 明朝" w:eastAsia="ＭＳ 明朝" w:hAnsi="ＭＳ 明朝" w:hint="eastAsia"/>
          <w:sz w:val="22"/>
          <w:szCs w:val="22"/>
          <w:u w:val="single"/>
        </w:rPr>
        <w:t>ができること。</w:t>
      </w:r>
    </w:p>
    <w:p w14:paraId="4C1A3A31" w14:textId="3953D597" w:rsidR="00F8464A" w:rsidRPr="004B5EEC" w:rsidRDefault="00CF3CD1" w:rsidP="00DF56B0">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w:t>
      </w:r>
      <w:r w:rsidR="003538ED" w:rsidRPr="004B5EEC">
        <w:rPr>
          <w:rFonts w:ascii="ＭＳ 明朝" w:eastAsia="ＭＳ 明朝" w:hAnsi="ＭＳ 明朝" w:hint="eastAsia"/>
          <w:sz w:val="22"/>
          <w:szCs w:val="22"/>
        </w:rPr>
        <w:t>7</w:t>
      </w:r>
      <w:r w:rsidRPr="004B5EEC">
        <w:rPr>
          <w:rFonts w:ascii="ＭＳ 明朝" w:eastAsia="ＭＳ 明朝" w:hAnsi="ＭＳ 明朝" w:hint="eastAsia"/>
          <w:sz w:val="22"/>
          <w:szCs w:val="22"/>
        </w:rPr>
        <w:t xml:space="preserve">) </w:t>
      </w:r>
      <w:r w:rsidR="00F8464A" w:rsidRPr="004B5EEC">
        <w:rPr>
          <w:rFonts w:ascii="ＭＳ 明朝" w:eastAsia="ＭＳ 明朝" w:hAnsi="ＭＳ 明朝" w:hint="eastAsia"/>
          <w:sz w:val="22"/>
          <w:szCs w:val="22"/>
        </w:rPr>
        <w:t>通信障害等によりキャッシュレス決済が不可能な場合でも、現金決済</w:t>
      </w:r>
      <w:r w:rsidR="005B66B4" w:rsidRPr="004B5EEC">
        <w:rPr>
          <w:rFonts w:ascii="ＭＳ 明朝" w:eastAsia="ＭＳ 明朝" w:hAnsi="ＭＳ 明朝" w:hint="eastAsia"/>
          <w:sz w:val="22"/>
          <w:szCs w:val="22"/>
        </w:rPr>
        <w:t>については</w:t>
      </w:r>
      <w:r w:rsidR="003C14D4" w:rsidRPr="004B5EEC">
        <w:rPr>
          <w:rFonts w:ascii="ＭＳ 明朝" w:eastAsia="ＭＳ 明朝" w:hAnsi="ＭＳ 明朝" w:hint="eastAsia"/>
          <w:sz w:val="22"/>
          <w:szCs w:val="22"/>
        </w:rPr>
        <w:t>データ</w:t>
      </w:r>
      <w:r w:rsidR="00F8464A" w:rsidRPr="004B5EEC">
        <w:rPr>
          <w:rFonts w:ascii="ＭＳ 明朝" w:eastAsia="ＭＳ 明朝" w:hAnsi="ＭＳ 明朝" w:hint="eastAsia"/>
          <w:sz w:val="22"/>
          <w:szCs w:val="22"/>
        </w:rPr>
        <w:t>登録</w:t>
      </w:r>
      <w:r w:rsidR="005B66B4" w:rsidRPr="004B5EEC">
        <w:rPr>
          <w:rFonts w:ascii="ＭＳ 明朝" w:eastAsia="ＭＳ 明朝" w:hAnsi="ＭＳ 明朝" w:hint="eastAsia"/>
          <w:sz w:val="22"/>
          <w:szCs w:val="22"/>
        </w:rPr>
        <w:t>ができるとともに、障害等が復旧したときに当該登録データをPOSシステムに追加・反映が可能なこと。</w:t>
      </w:r>
    </w:p>
    <w:p w14:paraId="65D6010F" w14:textId="6613948B" w:rsidR="00126B09" w:rsidRPr="004B5EEC" w:rsidRDefault="00CF3CD1" w:rsidP="00CD33E6">
      <w:pPr>
        <w:ind w:leftChars="100" w:left="43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w:t>
      </w:r>
      <w:r w:rsidR="003538ED" w:rsidRPr="004B5EEC">
        <w:rPr>
          <w:rFonts w:ascii="ＭＳ 明朝" w:eastAsia="ＭＳ 明朝" w:hAnsi="ＭＳ 明朝" w:hint="eastAsia"/>
          <w:sz w:val="22"/>
          <w:szCs w:val="22"/>
          <w:u w:val="single"/>
        </w:rPr>
        <w:t>8</w:t>
      </w:r>
      <w:r w:rsidRPr="004B5EEC">
        <w:rPr>
          <w:rFonts w:ascii="ＭＳ 明朝" w:eastAsia="ＭＳ 明朝" w:hAnsi="ＭＳ 明朝" w:hint="eastAsia"/>
          <w:sz w:val="22"/>
          <w:szCs w:val="22"/>
          <w:u w:val="single"/>
        </w:rPr>
        <w:t>)</w:t>
      </w:r>
      <w:r w:rsidR="00126B09" w:rsidRPr="004B5EEC">
        <w:rPr>
          <w:rFonts w:ascii="ＭＳ 明朝" w:eastAsia="ＭＳ 明朝" w:hAnsi="ＭＳ 明朝" w:hint="eastAsia"/>
          <w:sz w:val="22"/>
          <w:szCs w:val="22"/>
          <w:u w:val="single"/>
        </w:rPr>
        <w:t xml:space="preserve"> </w:t>
      </w:r>
      <w:r w:rsidR="00DD1CC7" w:rsidRPr="004B5EEC">
        <w:rPr>
          <w:rFonts w:ascii="ＭＳ 明朝" w:eastAsia="ＭＳ 明朝" w:hAnsi="ＭＳ 明朝" w:hint="eastAsia"/>
          <w:sz w:val="22"/>
          <w:szCs w:val="22"/>
          <w:u w:val="single"/>
        </w:rPr>
        <w:t>「支払用コード」</w:t>
      </w:r>
      <w:r w:rsidR="007B68AD" w:rsidRPr="004B5EEC">
        <w:rPr>
          <w:rFonts w:ascii="ＭＳ 明朝" w:eastAsia="ＭＳ 明朝" w:hAnsi="ＭＳ 明朝" w:hint="eastAsia"/>
          <w:sz w:val="22"/>
          <w:szCs w:val="22"/>
          <w:u w:val="single"/>
        </w:rPr>
        <w:t>及び</w:t>
      </w:r>
      <w:r w:rsidR="00DD1CC7" w:rsidRPr="004B5EEC">
        <w:rPr>
          <w:rFonts w:ascii="ＭＳ 明朝" w:eastAsia="ＭＳ 明朝" w:hAnsi="ＭＳ 明朝" w:hint="eastAsia"/>
          <w:sz w:val="22"/>
          <w:szCs w:val="22"/>
          <w:u w:val="single"/>
        </w:rPr>
        <w:t>「警察支払用コード」</w:t>
      </w:r>
      <w:r w:rsidR="00126B09" w:rsidRPr="004B5EEC">
        <w:rPr>
          <w:rFonts w:ascii="ＭＳ 明朝" w:eastAsia="ＭＳ 明朝" w:hAnsi="ＭＳ 明朝" w:hint="eastAsia"/>
          <w:sz w:val="22"/>
          <w:szCs w:val="22"/>
          <w:u w:val="single"/>
        </w:rPr>
        <w:t>が</w:t>
      </w:r>
      <w:r w:rsidR="0021210B" w:rsidRPr="004B5EEC">
        <w:rPr>
          <w:rFonts w:ascii="ＭＳ 明朝" w:eastAsia="ＭＳ 明朝" w:hAnsi="ＭＳ 明朝" w:hint="eastAsia"/>
          <w:sz w:val="22"/>
          <w:szCs w:val="22"/>
          <w:u w:val="single"/>
        </w:rPr>
        <w:t>、</w:t>
      </w:r>
      <w:r w:rsidR="003538ED" w:rsidRPr="004B5EEC">
        <w:rPr>
          <w:rFonts w:ascii="ＭＳ 明朝" w:eastAsia="ＭＳ 明朝" w:hAnsi="ＭＳ 明朝" w:hint="eastAsia"/>
          <w:sz w:val="22"/>
          <w:szCs w:val="22"/>
          <w:u w:val="single"/>
        </w:rPr>
        <w:t>提案するPOSシステム及び</w:t>
      </w:r>
      <w:r w:rsidR="00126B09" w:rsidRPr="004B5EEC">
        <w:rPr>
          <w:rFonts w:ascii="ＭＳ 明朝" w:eastAsia="ＭＳ 明朝" w:hAnsi="ＭＳ 明朝" w:hint="eastAsia"/>
          <w:sz w:val="22"/>
          <w:szCs w:val="22"/>
          <w:u w:val="single"/>
        </w:rPr>
        <w:t>決済端末で確実に読取</w:t>
      </w:r>
      <w:r w:rsidR="003538ED" w:rsidRPr="004B5EEC">
        <w:rPr>
          <w:rFonts w:ascii="ＭＳ 明朝" w:eastAsia="ＭＳ 明朝" w:hAnsi="ＭＳ 明朝" w:hint="eastAsia"/>
          <w:sz w:val="22"/>
          <w:szCs w:val="22"/>
          <w:u w:val="single"/>
        </w:rPr>
        <w:t>・処理できる</w:t>
      </w:r>
      <w:r w:rsidR="00126B09" w:rsidRPr="004B5EEC">
        <w:rPr>
          <w:rFonts w:ascii="ＭＳ 明朝" w:eastAsia="ＭＳ 明朝" w:hAnsi="ＭＳ 明朝" w:hint="eastAsia"/>
          <w:sz w:val="22"/>
          <w:szCs w:val="22"/>
          <w:u w:val="single"/>
        </w:rPr>
        <w:t>こと。</w:t>
      </w:r>
    </w:p>
    <w:p w14:paraId="2F15F584" w14:textId="25D349E8" w:rsidR="007B68AD" w:rsidRPr="004B5EEC" w:rsidRDefault="00126B09" w:rsidP="00126B09">
      <w:pPr>
        <w:ind w:leftChars="200" w:left="420"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なお、「支払用コード」及び「警察支払用コード」</w:t>
      </w:r>
      <w:r w:rsidR="00A453B8" w:rsidRPr="004B5EEC">
        <w:rPr>
          <w:rFonts w:ascii="ＭＳ 明朝" w:eastAsia="ＭＳ 明朝" w:hAnsi="ＭＳ 明朝" w:hint="eastAsia"/>
          <w:sz w:val="22"/>
          <w:szCs w:val="22"/>
        </w:rPr>
        <w:t>の</w:t>
      </w:r>
      <w:r w:rsidR="00D21603" w:rsidRPr="004B5EEC">
        <w:rPr>
          <w:rFonts w:ascii="ＭＳ 明朝" w:eastAsia="ＭＳ 明朝" w:hAnsi="ＭＳ 明朝" w:hint="eastAsia"/>
          <w:sz w:val="22"/>
          <w:szCs w:val="22"/>
        </w:rPr>
        <w:t>データ</w:t>
      </w:r>
      <w:r w:rsidR="00A453B8" w:rsidRPr="004B5EEC">
        <w:rPr>
          <w:rFonts w:ascii="ＭＳ 明朝" w:eastAsia="ＭＳ 明朝" w:hAnsi="ＭＳ 明朝" w:hint="eastAsia"/>
          <w:sz w:val="22"/>
          <w:szCs w:val="22"/>
        </w:rPr>
        <w:t>レイアウトは、</w:t>
      </w:r>
      <w:r w:rsidRPr="004B5EEC">
        <w:rPr>
          <w:rFonts w:ascii="ＭＳ 明朝" w:eastAsia="ＭＳ 明朝" w:hAnsi="ＭＳ 明朝" w:hint="eastAsia"/>
          <w:sz w:val="22"/>
          <w:szCs w:val="22"/>
        </w:rPr>
        <w:t>企画提案を踏まえ、</w:t>
      </w:r>
      <w:r w:rsidR="00A453B8" w:rsidRPr="004B5EEC">
        <w:rPr>
          <w:rFonts w:ascii="ＭＳ 明朝" w:eastAsia="ＭＳ 明朝" w:hAnsi="ＭＳ 明朝" w:hint="eastAsia"/>
          <w:sz w:val="22"/>
          <w:szCs w:val="22"/>
        </w:rPr>
        <w:t>契約後に</w:t>
      </w:r>
      <w:r w:rsidR="00BE7BB8" w:rsidRPr="004B5EEC">
        <w:rPr>
          <w:rFonts w:ascii="ＭＳ 明朝" w:eastAsia="ＭＳ 明朝" w:hAnsi="ＭＳ 明朝" w:hint="eastAsia"/>
          <w:sz w:val="22"/>
          <w:szCs w:val="22"/>
        </w:rPr>
        <w:t>県</w:t>
      </w:r>
      <w:r w:rsidR="00A453B8" w:rsidRPr="004B5EEC">
        <w:rPr>
          <w:rFonts w:ascii="ＭＳ 明朝" w:eastAsia="ＭＳ 明朝" w:hAnsi="ＭＳ 明朝" w:hint="eastAsia"/>
          <w:sz w:val="22"/>
          <w:szCs w:val="22"/>
        </w:rPr>
        <w:t>と協議して</w:t>
      </w:r>
      <w:r w:rsidR="00BE7BB8" w:rsidRPr="004B5EEC">
        <w:rPr>
          <w:rFonts w:ascii="ＭＳ 明朝" w:eastAsia="ＭＳ 明朝" w:hAnsi="ＭＳ 明朝" w:hint="eastAsia"/>
          <w:sz w:val="22"/>
          <w:szCs w:val="22"/>
        </w:rPr>
        <w:t>決定する</w:t>
      </w:r>
      <w:r w:rsidR="00A453B8" w:rsidRPr="004B5EEC">
        <w:rPr>
          <w:rFonts w:ascii="ＭＳ 明朝" w:eastAsia="ＭＳ 明朝" w:hAnsi="ＭＳ 明朝" w:hint="eastAsia"/>
          <w:sz w:val="22"/>
          <w:szCs w:val="22"/>
        </w:rPr>
        <w:t>こととする。</w:t>
      </w:r>
    </w:p>
    <w:p w14:paraId="3841AE7D" w14:textId="6853001C" w:rsidR="00CD33E6" w:rsidRPr="004B5EEC" w:rsidRDefault="007B68AD" w:rsidP="007B68AD">
      <w:pPr>
        <w:ind w:leftChars="200" w:left="420"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ついては、</w:t>
      </w:r>
      <w:r w:rsidR="00BE7BB8" w:rsidRPr="004B5EEC">
        <w:rPr>
          <w:rFonts w:ascii="ＭＳ 明朝" w:eastAsia="ＭＳ 明朝" w:hAnsi="ＭＳ 明朝" w:hint="eastAsia"/>
          <w:sz w:val="22"/>
          <w:szCs w:val="22"/>
        </w:rPr>
        <w:t>次の項目</w:t>
      </w:r>
      <w:r w:rsidR="00CD33E6" w:rsidRPr="004B5EEC">
        <w:rPr>
          <w:rFonts w:ascii="ＭＳ 明朝" w:eastAsia="ＭＳ 明朝" w:hAnsi="ＭＳ 明朝" w:hint="eastAsia"/>
          <w:sz w:val="22"/>
          <w:szCs w:val="22"/>
        </w:rPr>
        <w:t>を企画提案書に記載すること。</w:t>
      </w:r>
    </w:p>
    <w:p w14:paraId="26CD68B7" w14:textId="77777777" w:rsidR="006864B2" w:rsidRPr="004B5EEC" w:rsidRDefault="00CD33E6" w:rsidP="006864B2">
      <w:pPr>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ア　コード規格</w:t>
      </w:r>
    </w:p>
    <w:p w14:paraId="1CF809FE" w14:textId="7649826A" w:rsidR="00CD33E6" w:rsidRPr="004B5EEC" w:rsidRDefault="00CD33E6" w:rsidP="006864B2">
      <w:pPr>
        <w:ind w:leftChars="300" w:left="630" w:firstLineChars="100" w:firstLine="220"/>
        <w:rPr>
          <w:rFonts w:ascii="ＭＳ 明朝" w:eastAsia="ＭＳ 明朝" w:hAnsi="ＭＳ 明朝"/>
          <w:sz w:val="22"/>
          <w:szCs w:val="22"/>
        </w:rPr>
      </w:pPr>
      <w:r w:rsidRPr="004B5EEC">
        <w:rPr>
          <w:rFonts w:ascii="ＭＳ 明朝" w:eastAsia="ＭＳ 明朝" w:hAnsi="ＭＳ 明朝"/>
          <w:sz w:val="22"/>
          <w:szCs w:val="22"/>
        </w:rPr>
        <w:t>使用するコードの種類及びバージョン、誤り訂正レベル等。</w:t>
      </w:r>
    </w:p>
    <w:p w14:paraId="43B37F30" w14:textId="45C537AA" w:rsidR="006864B2" w:rsidRPr="004B5EEC" w:rsidRDefault="00CD33E6" w:rsidP="006864B2">
      <w:pPr>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イ　</w:t>
      </w:r>
      <w:r w:rsidR="00D21603" w:rsidRPr="004B5EEC">
        <w:rPr>
          <w:rFonts w:ascii="ＭＳ 明朝" w:eastAsia="ＭＳ 明朝" w:hAnsi="ＭＳ 明朝" w:hint="eastAsia"/>
          <w:sz w:val="22"/>
          <w:szCs w:val="22"/>
        </w:rPr>
        <w:t>データレイアウト詳細</w:t>
      </w:r>
    </w:p>
    <w:p w14:paraId="1CF2DCC4" w14:textId="582331F2" w:rsidR="00CD33E6" w:rsidRPr="004B5EEC" w:rsidRDefault="00CD33E6" w:rsidP="006864B2">
      <w:pPr>
        <w:ind w:leftChars="300" w:left="630"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コードに含めることができる</w:t>
      </w:r>
      <w:r w:rsidRPr="004B5EEC">
        <w:rPr>
          <w:rFonts w:ascii="ＭＳ 明朝" w:eastAsia="ＭＳ 明朝" w:hAnsi="ＭＳ 明朝"/>
          <w:sz w:val="22"/>
          <w:szCs w:val="22"/>
        </w:rPr>
        <w:t>桁数及び各項目を識別するための区切り文字の定義。</w:t>
      </w:r>
    </w:p>
    <w:p w14:paraId="7DBE76C6" w14:textId="6D8BD01E" w:rsidR="0021210B" w:rsidRPr="004B5EEC" w:rsidRDefault="00651F97" w:rsidP="0021210B">
      <w:pPr>
        <w:ind w:leftChars="300" w:left="630"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なお、桁数は、</w:t>
      </w:r>
      <w:r w:rsidR="006F0FC0" w:rsidRPr="004B5EEC">
        <w:rPr>
          <w:rFonts w:ascii="ＭＳ 明朝" w:eastAsia="ＭＳ 明朝" w:hAnsi="ＭＳ 明朝" w:hint="eastAsia"/>
          <w:sz w:val="22"/>
          <w:szCs w:val="22"/>
        </w:rPr>
        <w:t>概ね３㎝四方のコードサイズ</w:t>
      </w:r>
      <w:r w:rsidRPr="004B5EEC">
        <w:rPr>
          <w:rFonts w:ascii="ＭＳ 明朝" w:eastAsia="ＭＳ 明朝" w:hAnsi="ＭＳ 明朝" w:hint="eastAsia"/>
          <w:sz w:val="22"/>
          <w:szCs w:val="22"/>
        </w:rPr>
        <w:t>において、２－</w:t>
      </w:r>
      <w:r w:rsidR="00162C30" w:rsidRPr="004B5EEC">
        <w:rPr>
          <w:rFonts w:ascii="ＭＳ 明朝" w:eastAsia="ＭＳ 明朝" w:hAnsi="ＭＳ 明朝" w:hint="eastAsia"/>
          <w:sz w:val="22"/>
          <w:szCs w:val="22"/>
        </w:rPr>
        <w:t>５</w:t>
      </w:r>
      <w:r w:rsidRPr="004B5EEC">
        <w:rPr>
          <w:rFonts w:ascii="ＭＳ 明朝" w:eastAsia="ＭＳ 明朝" w:hAnsi="ＭＳ 明朝" w:hint="eastAsia"/>
          <w:sz w:val="22"/>
          <w:szCs w:val="22"/>
        </w:rPr>
        <w:t>の各決済</w:t>
      </w:r>
      <w:r w:rsidRPr="004B5EEC">
        <w:rPr>
          <w:rFonts w:ascii="ＭＳ 明朝" w:eastAsia="ＭＳ 明朝" w:hAnsi="ＭＳ 明朝"/>
          <w:sz w:val="22"/>
          <w:szCs w:val="22"/>
        </w:rPr>
        <w:t>端末のスキャナ</w:t>
      </w:r>
      <w:r w:rsidR="00A573DE" w:rsidRPr="004B5EEC">
        <w:rPr>
          <w:rFonts w:ascii="ＭＳ 明朝" w:eastAsia="ＭＳ 明朝" w:hAnsi="ＭＳ 明朝" w:hint="eastAsia"/>
          <w:sz w:val="22"/>
          <w:szCs w:val="22"/>
        </w:rPr>
        <w:t>ー</w:t>
      </w:r>
      <w:r w:rsidRPr="004B5EEC">
        <w:rPr>
          <w:rFonts w:ascii="ＭＳ 明朝" w:eastAsia="ＭＳ 明朝" w:hAnsi="ＭＳ 明朝"/>
          <w:sz w:val="22"/>
          <w:szCs w:val="22"/>
        </w:rPr>
        <w:t>が屋外や低照度環境下でも安定して</w:t>
      </w:r>
      <w:r w:rsidRPr="004B5EEC">
        <w:rPr>
          <w:rFonts w:ascii="ＭＳ 明朝" w:eastAsia="ＭＳ 明朝" w:hAnsi="ＭＳ 明朝" w:hint="eastAsia"/>
          <w:sz w:val="22"/>
          <w:szCs w:val="22"/>
        </w:rPr>
        <w:t>読み取ることができる</w:t>
      </w:r>
      <w:r w:rsidRPr="004B5EEC">
        <w:rPr>
          <w:rFonts w:ascii="ＭＳ 明朝" w:eastAsia="ＭＳ 明朝" w:hAnsi="ＭＳ 明朝"/>
          <w:sz w:val="22"/>
          <w:szCs w:val="22"/>
        </w:rPr>
        <w:t>データ密度</w:t>
      </w:r>
      <w:r w:rsidRPr="004B5EEC">
        <w:rPr>
          <w:rFonts w:ascii="ＭＳ 明朝" w:eastAsia="ＭＳ 明朝" w:hAnsi="ＭＳ 明朝" w:hint="eastAsia"/>
          <w:sz w:val="22"/>
          <w:szCs w:val="22"/>
        </w:rPr>
        <w:t>を前提に算出すること。</w:t>
      </w:r>
    </w:p>
    <w:p w14:paraId="15D4E0BF" w14:textId="1B5478FA" w:rsidR="006864B2" w:rsidRPr="004B5EEC" w:rsidRDefault="00CD33E6" w:rsidP="006864B2">
      <w:pPr>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ウ　警察支払用コード</w:t>
      </w:r>
    </w:p>
    <w:p w14:paraId="64611D6E" w14:textId="2095082F" w:rsidR="00CD33E6" w:rsidRPr="004B5EEC" w:rsidRDefault="00CD33E6" w:rsidP="006864B2">
      <w:pPr>
        <w:ind w:leftChars="300" w:left="630" w:firstLineChars="100" w:firstLine="220"/>
        <w:rPr>
          <w:rFonts w:ascii="ＭＳ 明朝" w:eastAsia="ＭＳ 明朝" w:hAnsi="ＭＳ 明朝"/>
          <w:sz w:val="22"/>
          <w:szCs w:val="22"/>
        </w:rPr>
      </w:pPr>
      <w:r w:rsidRPr="004B5EEC">
        <w:rPr>
          <w:rFonts w:ascii="ＭＳ 明朝" w:eastAsia="ＭＳ 明朝" w:hAnsi="ＭＳ 明朝"/>
          <w:sz w:val="22"/>
          <w:szCs w:val="22"/>
        </w:rPr>
        <w:t>一つのコードに複数の手数料情報を集約する場合の繰り返し項目の定義方法</w:t>
      </w:r>
      <w:r w:rsidR="00981FBF" w:rsidRPr="004B5EEC">
        <w:rPr>
          <w:rFonts w:ascii="ＭＳ 明朝" w:eastAsia="ＭＳ 明朝" w:hAnsi="ＭＳ 明朝" w:hint="eastAsia"/>
          <w:sz w:val="22"/>
          <w:szCs w:val="22"/>
        </w:rPr>
        <w:t>（最大何件まで集約可能かを含む</w:t>
      </w:r>
      <w:r w:rsidR="007C663D" w:rsidRPr="004B5EEC">
        <w:rPr>
          <w:rFonts w:ascii="ＭＳ 明朝" w:eastAsia="ＭＳ 明朝" w:hAnsi="ＭＳ 明朝" w:hint="eastAsia"/>
          <w:sz w:val="22"/>
          <w:szCs w:val="22"/>
        </w:rPr>
        <w:t>。</w:t>
      </w:r>
      <w:r w:rsidR="00981FBF" w:rsidRPr="004B5EEC">
        <w:rPr>
          <w:rFonts w:ascii="ＭＳ 明朝" w:eastAsia="ＭＳ 明朝" w:hAnsi="ＭＳ 明朝" w:hint="eastAsia"/>
          <w:sz w:val="22"/>
          <w:szCs w:val="22"/>
        </w:rPr>
        <w:t>）</w:t>
      </w:r>
      <w:r w:rsidR="00A573DE" w:rsidRPr="004B5EEC">
        <w:rPr>
          <w:rFonts w:ascii="ＭＳ 明朝" w:eastAsia="ＭＳ 明朝" w:hAnsi="ＭＳ 明朝" w:hint="eastAsia"/>
          <w:sz w:val="22"/>
          <w:szCs w:val="22"/>
        </w:rPr>
        <w:t>。</w:t>
      </w:r>
    </w:p>
    <w:p w14:paraId="41EE4BE9" w14:textId="27629E84" w:rsidR="00981FBF" w:rsidRPr="004B5EEC" w:rsidRDefault="00981FBF" w:rsidP="006864B2">
      <w:pPr>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エ</w:t>
      </w:r>
      <w:r w:rsidR="006864B2" w:rsidRPr="004B5EEC">
        <w:rPr>
          <w:rFonts w:ascii="ＭＳ 明朝" w:eastAsia="ＭＳ 明朝" w:hAnsi="ＭＳ 明朝" w:hint="eastAsia"/>
          <w:sz w:val="22"/>
          <w:szCs w:val="22"/>
        </w:rPr>
        <w:t xml:space="preserve">　</w:t>
      </w:r>
      <w:r w:rsidRPr="004B5EEC">
        <w:rPr>
          <w:rFonts w:ascii="ＭＳ 明朝" w:eastAsia="ＭＳ 明朝" w:hAnsi="ＭＳ 明朝" w:hint="eastAsia"/>
          <w:sz w:val="22"/>
          <w:szCs w:val="22"/>
        </w:rPr>
        <w:t>障害時のオフライン対応</w:t>
      </w:r>
      <w:r w:rsidR="00126B09" w:rsidRPr="004B5EEC">
        <w:rPr>
          <w:rFonts w:ascii="ＭＳ 明朝" w:eastAsia="ＭＳ 明朝" w:hAnsi="ＭＳ 明朝" w:hint="eastAsia"/>
          <w:sz w:val="22"/>
          <w:szCs w:val="22"/>
        </w:rPr>
        <w:t>への備え</w:t>
      </w:r>
    </w:p>
    <w:p w14:paraId="390F3D76" w14:textId="04B393C4" w:rsidR="00981FBF" w:rsidRPr="004B5EEC" w:rsidRDefault="00981FBF" w:rsidP="00981FBF">
      <w:pPr>
        <w:ind w:leftChars="300" w:left="630"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通信障害等</w:t>
      </w:r>
      <w:r w:rsidR="007C663D" w:rsidRPr="004B5EEC">
        <w:rPr>
          <w:rFonts w:ascii="ＭＳ 明朝" w:eastAsia="ＭＳ 明朝" w:hAnsi="ＭＳ 明朝" w:hint="eastAsia"/>
          <w:sz w:val="22"/>
          <w:szCs w:val="22"/>
        </w:rPr>
        <w:t>によりキャッシュレス決済が不可能な場合で、(7)の機能を利用して</w:t>
      </w:r>
      <w:r w:rsidR="00126B09" w:rsidRPr="004B5EEC">
        <w:rPr>
          <w:rFonts w:ascii="ＭＳ 明朝" w:eastAsia="ＭＳ 明朝" w:hAnsi="ＭＳ 明朝" w:hint="eastAsia"/>
          <w:sz w:val="22"/>
          <w:szCs w:val="22"/>
        </w:rPr>
        <w:t>現金決済を行う</w:t>
      </w:r>
      <w:r w:rsidR="007C663D" w:rsidRPr="004B5EEC">
        <w:rPr>
          <w:rFonts w:ascii="ＭＳ 明朝" w:eastAsia="ＭＳ 明朝" w:hAnsi="ＭＳ 明朝" w:hint="eastAsia"/>
          <w:sz w:val="22"/>
          <w:szCs w:val="22"/>
        </w:rPr>
        <w:t>とき</w:t>
      </w:r>
      <w:r w:rsidR="00126B09" w:rsidRPr="004B5EEC">
        <w:rPr>
          <w:rFonts w:ascii="ＭＳ 明朝" w:eastAsia="ＭＳ 明朝" w:hAnsi="ＭＳ 明朝" w:hint="eastAsia"/>
          <w:sz w:val="22"/>
          <w:szCs w:val="22"/>
        </w:rPr>
        <w:t>に、</w:t>
      </w:r>
      <w:r w:rsidR="00CC5654" w:rsidRPr="004B5EEC">
        <w:rPr>
          <w:rFonts w:ascii="ＭＳ 明朝" w:eastAsia="ＭＳ 明朝" w:hAnsi="ＭＳ 明朝" w:hint="eastAsia"/>
          <w:sz w:val="22"/>
          <w:szCs w:val="22"/>
        </w:rPr>
        <w:t>あらかじめ</w:t>
      </w:r>
      <w:r w:rsidR="00126B09" w:rsidRPr="004B5EEC">
        <w:rPr>
          <w:rFonts w:ascii="ＭＳ 明朝" w:eastAsia="ＭＳ 明朝" w:hAnsi="ＭＳ 明朝" w:hint="eastAsia"/>
          <w:sz w:val="22"/>
          <w:szCs w:val="22"/>
        </w:rPr>
        <w:t>コードレイアウトに含めておくべき</w:t>
      </w:r>
      <w:r w:rsidRPr="004B5EEC">
        <w:rPr>
          <w:rFonts w:ascii="ＭＳ 明朝" w:eastAsia="ＭＳ 明朝" w:hAnsi="ＭＳ 明朝" w:hint="eastAsia"/>
          <w:sz w:val="22"/>
          <w:szCs w:val="22"/>
        </w:rPr>
        <w:t>事項。</w:t>
      </w:r>
    </w:p>
    <w:p w14:paraId="0E2FB61B" w14:textId="672BD148" w:rsidR="006864B2" w:rsidRPr="004B5EEC" w:rsidRDefault="00981FBF" w:rsidP="006864B2">
      <w:pPr>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オ　</w:t>
      </w:r>
      <w:r w:rsidR="00651F97" w:rsidRPr="004B5EEC">
        <w:rPr>
          <w:rFonts w:ascii="ＭＳ 明朝" w:eastAsia="ＭＳ 明朝" w:hAnsi="ＭＳ 明朝" w:hint="eastAsia"/>
          <w:sz w:val="22"/>
          <w:szCs w:val="22"/>
        </w:rPr>
        <w:t>その他</w:t>
      </w:r>
    </w:p>
    <w:p w14:paraId="232AC1C7" w14:textId="10AD2BD1" w:rsidR="00CD33E6" w:rsidRPr="004B5EEC" w:rsidRDefault="00651F97" w:rsidP="006864B2">
      <w:pPr>
        <w:ind w:leftChars="300" w:left="630"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その他</w:t>
      </w:r>
      <w:r w:rsidR="00CD33E6" w:rsidRPr="004B5EEC">
        <w:rPr>
          <w:rFonts w:ascii="ＭＳ 明朝" w:eastAsia="ＭＳ 明朝" w:hAnsi="ＭＳ 明朝"/>
          <w:sz w:val="22"/>
          <w:szCs w:val="22"/>
        </w:rPr>
        <w:t>想定される</w:t>
      </w:r>
      <w:r w:rsidRPr="004B5EEC">
        <w:rPr>
          <w:rFonts w:ascii="ＭＳ 明朝" w:eastAsia="ＭＳ 明朝" w:hAnsi="ＭＳ 明朝" w:hint="eastAsia"/>
          <w:sz w:val="22"/>
          <w:szCs w:val="22"/>
        </w:rPr>
        <w:t>運用で必要と考えられる事項。</w:t>
      </w:r>
    </w:p>
    <w:p w14:paraId="0EE1FF3C" w14:textId="7304DBE3" w:rsidR="00493B98" w:rsidRPr="004B5EEC" w:rsidRDefault="00493B98" w:rsidP="00493B98">
      <w:pPr>
        <w:ind w:leftChars="100" w:left="43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w:t>
      </w:r>
      <w:r w:rsidR="00DC5F74" w:rsidRPr="004B5EEC">
        <w:rPr>
          <w:rFonts w:ascii="ＭＳ 明朝" w:eastAsia="ＭＳ 明朝" w:hAnsi="ＭＳ 明朝" w:hint="eastAsia"/>
          <w:sz w:val="22"/>
          <w:szCs w:val="22"/>
          <w:u w:val="single"/>
        </w:rPr>
        <w:t>9</w:t>
      </w:r>
      <w:r w:rsidRPr="004B5EEC">
        <w:rPr>
          <w:rFonts w:ascii="ＭＳ 明朝" w:eastAsia="ＭＳ 明朝" w:hAnsi="ＭＳ 明朝" w:hint="eastAsia"/>
          <w:sz w:val="22"/>
          <w:szCs w:val="22"/>
          <w:u w:val="single"/>
        </w:rPr>
        <w:t>)　警察支払用コード</w:t>
      </w:r>
      <w:r w:rsidR="00DC5F74" w:rsidRPr="004B5EEC">
        <w:rPr>
          <w:rFonts w:ascii="ＭＳ 明朝" w:eastAsia="ＭＳ 明朝" w:hAnsi="ＭＳ 明朝" w:hint="eastAsia"/>
          <w:sz w:val="22"/>
          <w:szCs w:val="22"/>
          <w:u w:val="single"/>
        </w:rPr>
        <w:t>の</w:t>
      </w:r>
      <w:r w:rsidRPr="004B5EEC">
        <w:rPr>
          <w:rFonts w:ascii="ＭＳ 明朝" w:eastAsia="ＭＳ 明朝" w:hAnsi="ＭＳ 明朝" w:hint="eastAsia"/>
          <w:sz w:val="22"/>
          <w:szCs w:val="22"/>
          <w:u w:val="single"/>
        </w:rPr>
        <w:t>生成</w:t>
      </w:r>
      <w:r w:rsidR="00DC5F74" w:rsidRPr="004B5EEC">
        <w:rPr>
          <w:rFonts w:ascii="ＭＳ 明朝" w:eastAsia="ＭＳ 明朝" w:hAnsi="ＭＳ 明朝" w:hint="eastAsia"/>
          <w:sz w:val="22"/>
          <w:szCs w:val="22"/>
          <w:u w:val="single"/>
        </w:rPr>
        <w:t>・出力が行えるよう、次のいずれかが可能なこと。</w:t>
      </w:r>
    </w:p>
    <w:p w14:paraId="5048E0AA" w14:textId="4D0BE79B" w:rsidR="00DC5F74" w:rsidRPr="004B5EEC" w:rsidRDefault="00DC5F74" w:rsidP="00DC5F74">
      <w:pPr>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ア　別添「決済端末の標準的な運用方法」における警察施設の「警察受付管理システム」及び「免許手続自動受付機」において、警察</w:t>
      </w:r>
      <w:r w:rsidRPr="004B5EEC">
        <w:rPr>
          <w:rFonts w:ascii="ＭＳ 明朝" w:eastAsia="ＭＳ 明朝" w:hAnsi="ＭＳ 明朝"/>
          <w:sz w:val="22"/>
          <w:szCs w:val="22"/>
        </w:rPr>
        <w:t>支払用コードを生成する</w:t>
      </w:r>
      <w:r w:rsidRPr="004B5EEC">
        <w:rPr>
          <w:rFonts w:ascii="ＭＳ 明朝" w:eastAsia="ＭＳ 明朝" w:hAnsi="ＭＳ 明朝" w:hint="eastAsia"/>
          <w:sz w:val="22"/>
          <w:szCs w:val="22"/>
        </w:rPr>
        <w:t>時に</w:t>
      </w:r>
      <w:r w:rsidRPr="004B5EEC">
        <w:rPr>
          <w:rFonts w:ascii="ＭＳ 明朝" w:eastAsia="ＭＳ 明朝" w:hAnsi="ＭＳ 明朝"/>
          <w:sz w:val="22"/>
          <w:szCs w:val="22"/>
        </w:rPr>
        <w:t>必要とされる手続コード、金額、適用年月日その他の必要項目をエクスポートできる機能を有すること。</w:t>
      </w:r>
    </w:p>
    <w:p w14:paraId="0EA19087" w14:textId="175C7032" w:rsidR="00DC5F74" w:rsidRPr="004B5EEC" w:rsidRDefault="00DC5F74" w:rsidP="00DC5F74">
      <w:pPr>
        <w:ind w:leftChars="300" w:left="630" w:firstLineChars="100" w:firstLine="220"/>
        <w:rPr>
          <w:rFonts w:ascii="ＭＳ 明朝" w:eastAsia="ＭＳ 明朝" w:hAnsi="ＭＳ 明朝"/>
          <w:sz w:val="22"/>
          <w:szCs w:val="22"/>
        </w:rPr>
      </w:pPr>
      <w:r w:rsidRPr="004B5EEC">
        <w:rPr>
          <w:rFonts w:ascii="ＭＳ 明朝" w:eastAsia="ＭＳ 明朝" w:hAnsi="ＭＳ 明朝"/>
          <w:sz w:val="22"/>
          <w:szCs w:val="22"/>
        </w:rPr>
        <w:t>また、当該システム</w:t>
      </w:r>
      <w:r w:rsidRPr="004B5EEC">
        <w:rPr>
          <w:rFonts w:ascii="ＭＳ 明朝" w:eastAsia="ＭＳ 明朝" w:hAnsi="ＭＳ 明朝" w:hint="eastAsia"/>
          <w:sz w:val="22"/>
          <w:szCs w:val="22"/>
        </w:rPr>
        <w:t>及び</w:t>
      </w:r>
      <w:r w:rsidRPr="004B5EEC">
        <w:rPr>
          <w:rFonts w:ascii="ＭＳ 明朝" w:eastAsia="ＭＳ 明朝" w:hAnsi="ＭＳ 明朝"/>
          <w:sz w:val="22"/>
          <w:szCs w:val="22"/>
        </w:rPr>
        <w:t>機器</w:t>
      </w:r>
      <w:r w:rsidRPr="004B5EEC">
        <w:rPr>
          <w:rFonts w:ascii="ＭＳ 明朝" w:eastAsia="ＭＳ 明朝" w:hAnsi="ＭＳ 明朝" w:hint="eastAsia"/>
          <w:sz w:val="22"/>
          <w:szCs w:val="22"/>
        </w:rPr>
        <w:t>の</w:t>
      </w:r>
      <w:r w:rsidRPr="004B5EEC">
        <w:rPr>
          <w:rFonts w:ascii="ＭＳ 明朝" w:eastAsia="ＭＳ 明朝" w:hAnsi="ＭＳ 明朝"/>
          <w:sz w:val="22"/>
          <w:szCs w:val="22"/>
        </w:rPr>
        <w:t>開発製造元</w:t>
      </w:r>
      <w:r w:rsidRPr="004B5EEC">
        <w:rPr>
          <w:rFonts w:ascii="ＭＳ 明朝" w:eastAsia="ＭＳ 明朝" w:hAnsi="ＭＳ 明朝" w:hint="eastAsia"/>
          <w:sz w:val="22"/>
          <w:szCs w:val="22"/>
        </w:rPr>
        <w:t>と連携し、</w:t>
      </w:r>
      <w:r w:rsidRPr="004B5EEC">
        <w:rPr>
          <w:rFonts w:ascii="ＭＳ 明朝" w:eastAsia="ＭＳ 明朝" w:hAnsi="ＭＳ 明朝"/>
          <w:sz w:val="22"/>
          <w:szCs w:val="22"/>
        </w:rPr>
        <w:t>当該データをインポートできるようデータ仕様の整合を図ること。</w:t>
      </w:r>
    </w:p>
    <w:p w14:paraId="3DC7FAD9" w14:textId="5C559505" w:rsidR="007545D9" w:rsidRPr="004B5EEC" w:rsidRDefault="00DC5F74" w:rsidP="00DC5F74">
      <w:pPr>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イ　</w:t>
      </w:r>
      <w:r w:rsidR="008B0EE0" w:rsidRPr="004B5EEC">
        <w:rPr>
          <w:rFonts w:ascii="ＭＳ 明朝" w:eastAsia="ＭＳ 明朝" w:hAnsi="ＭＳ 明朝" w:hint="eastAsia"/>
          <w:sz w:val="22"/>
          <w:szCs w:val="22"/>
        </w:rPr>
        <w:t>「警察支払用</w:t>
      </w:r>
      <w:r w:rsidR="007545D9" w:rsidRPr="004B5EEC">
        <w:rPr>
          <w:rFonts w:ascii="ＭＳ 明朝" w:eastAsia="ＭＳ 明朝" w:hAnsi="ＭＳ 明朝" w:hint="eastAsia"/>
          <w:sz w:val="22"/>
          <w:szCs w:val="22"/>
        </w:rPr>
        <w:t>コード</w:t>
      </w:r>
      <w:r w:rsidR="008B0EE0" w:rsidRPr="004B5EEC">
        <w:rPr>
          <w:rFonts w:ascii="ＭＳ 明朝" w:eastAsia="ＭＳ 明朝" w:hAnsi="ＭＳ 明朝" w:hint="eastAsia"/>
          <w:sz w:val="22"/>
          <w:szCs w:val="22"/>
        </w:rPr>
        <w:t>」</w:t>
      </w:r>
      <w:r w:rsidR="007545D9" w:rsidRPr="004B5EEC">
        <w:rPr>
          <w:rFonts w:ascii="ＭＳ 明朝" w:eastAsia="ＭＳ 明朝" w:hAnsi="ＭＳ 明朝" w:hint="eastAsia"/>
          <w:sz w:val="22"/>
          <w:szCs w:val="22"/>
        </w:rPr>
        <w:t>の生成・出力機能の追加が可能な場合は、その旨企画提案書に記載するとともに、</w:t>
      </w:r>
      <w:r w:rsidR="00063F47" w:rsidRPr="004B5EEC">
        <w:rPr>
          <w:rFonts w:ascii="ＭＳ 明朝" w:eastAsia="ＭＳ 明朝" w:hAnsi="ＭＳ 明朝" w:hint="eastAsia"/>
          <w:sz w:val="22"/>
          <w:szCs w:val="22"/>
        </w:rPr>
        <w:t>別紙２</w:t>
      </w:r>
      <w:r w:rsidR="007545D9" w:rsidRPr="004B5EEC">
        <w:rPr>
          <w:rFonts w:ascii="ＭＳ 明朝" w:eastAsia="ＭＳ 明朝" w:hAnsi="ＭＳ 明朝" w:hint="eastAsia"/>
          <w:sz w:val="22"/>
          <w:szCs w:val="22"/>
        </w:rPr>
        <w:t>の</w:t>
      </w:r>
      <w:r w:rsidR="00063F47" w:rsidRPr="004B5EEC">
        <w:rPr>
          <w:rFonts w:ascii="ＭＳ 明朝" w:eastAsia="ＭＳ 明朝" w:hAnsi="ＭＳ 明朝" w:hint="eastAsia"/>
          <w:sz w:val="22"/>
          <w:szCs w:val="22"/>
        </w:rPr>
        <w:t>「</w:t>
      </w:r>
      <w:r w:rsidR="007545D9" w:rsidRPr="004B5EEC">
        <w:rPr>
          <w:rFonts w:ascii="ＭＳ 明朝" w:eastAsia="ＭＳ 明朝" w:hAnsi="ＭＳ 明朝" w:hint="eastAsia"/>
          <w:sz w:val="22"/>
          <w:szCs w:val="22"/>
        </w:rPr>
        <w:t>別枠</w:t>
      </w:r>
      <w:r w:rsidR="00762CCF" w:rsidRPr="004B5EEC">
        <w:rPr>
          <w:rFonts w:ascii="ＭＳ 明朝" w:eastAsia="ＭＳ 明朝" w:hAnsi="ＭＳ 明朝" w:hint="eastAsia"/>
          <w:sz w:val="22"/>
          <w:szCs w:val="22"/>
        </w:rPr>
        <w:t>欄</w:t>
      </w:r>
      <w:r w:rsidR="00063F47" w:rsidRPr="004B5EEC">
        <w:rPr>
          <w:rFonts w:ascii="ＭＳ 明朝" w:eastAsia="ＭＳ 明朝" w:hAnsi="ＭＳ 明朝" w:hint="eastAsia"/>
          <w:sz w:val="22"/>
          <w:szCs w:val="22"/>
        </w:rPr>
        <w:t>」</w:t>
      </w:r>
      <w:r w:rsidR="00762CCF" w:rsidRPr="004B5EEC">
        <w:rPr>
          <w:rFonts w:ascii="ＭＳ 明朝" w:eastAsia="ＭＳ 明朝" w:hAnsi="ＭＳ 明朝" w:hint="eastAsia"/>
          <w:sz w:val="22"/>
          <w:szCs w:val="22"/>
        </w:rPr>
        <w:t>に</w:t>
      </w:r>
      <w:r w:rsidR="007545D9" w:rsidRPr="004B5EEC">
        <w:rPr>
          <w:rFonts w:ascii="ＭＳ 明朝" w:eastAsia="ＭＳ 明朝" w:hAnsi="ＭＳ 明朝" w:hint="eastAsia"/>
          <w:sz w:val="22"/>
          <w:szCs w:val="22"/>
        </w:rPr>
        <w:t>必要な金額を</w:t>
      </w:r>
      <w:r w:rsidR="00762CCF" w:rsidRPr="004B5EEC">
        <w:rPr>
          <w:rFonts w:ascii="ＭＳ 明朝" w:eastAsia="ＭＳ 明朝" w:hAnsi="ＭＳ 明朝" w:hint="eastAsia"/>
          <w:sz w:val="22"/>
          <w:szCs w:val="22"/>
        </w:rPr>
        <w:t>記載</w:t>
      </w:r>
      <w:r w:rsidR="007545D9" w:rsidRPr="004B5EEC">
        <w:rPr>
          <w:rFonts w:ascii="ＭＳ 明朝" w:eastAsia="ＭＳ 明朝" w:hAnsi="ＭＳ 明朝" w:hint="eastAsia"/>
          <w:sz w:val="22"/>
          <w:szCs w:val="22"/>
        </w:rPr>
        <w:t>すること。</w:t>
      </w:r>
    </w:p>
    <w:p w14:paraId="046C7CD6" w14:textId="1DE4DFED" w:rsidR="002736B9" w:rsidRPr="004B5EEC" w:rsidRDefault="002736B9" w:rsidP="00F20334">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(1</w:t>
      </w:r>
      <w:r w:rsidR="0021210B" w:rsidRPr="004B5EEC">
        <w:rPr>
          <w:rFonts w:ascii="ＭＳ 明朝" w:eastAsia="ＭＳ 明朝" w:hAnsi="ＭＳ 明朝" w:hint="eastAsia"/>
          <w:sz w:val="22"/>
          <w:szCs w:val="22"/>
        </w:rPr>
        <w:t>0</w:t>
      </w:r>
      <w:r w:rsidRPr="004B5EEC">
        <w:rPr>
          <w:rFonts w:ascii="ＭＳ 明朝" w:eastAsia="ＭＳ 明朝" w:hAnsi="ＭＳ 明朝" w:hint="eastAsia"/>
          <w:sz w:val="22"/>
          <w:szCs w:val="22"/>
        </w:rPr>
        <w:t>)提供形態</w:t>
      </w:r>
    </w:p>
    <w:p w14:paraId="4EDF7230" w14:textId="5E3FC724" w:rsidR="002736B9" w:rsidRPr="004B5EEC" w:rsidRDefault="002736B9" w:rsidP="00F20334">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　　</w:t>
      </w:r>
      <w:r w:rsidR="007C663D" w:rsidRPr="004B5EEC">
        <w:rPr>
          <w:rFonts w:ascii="ＭＳ 明朝" w:eastAsia="ＭＳ 明朝" w:hAnsi="ＭＳ 明朝" w:hint="eastAsia"/>
          <w:sz w:val="22"/>
          <w:szCs w:val="22"/>
        </w:rPr>
        <w:t>企画提案</w:t>
      </w:r>
      <w:r w:rsidR="00CC5654" w:rsidRPr="004B5EEC">
        <w:rPr>
          <w:rFonts w:ascii="ＭＳ 明朝" w:eastAsia="ＭＳ 明朝" w:hAnsi="ＭＳ 明朝" w:hint="eastAsia"/>
          <w:sz w:val="22"/>
          <w:szCs w:val="22"/>
        </w:rPr>
        <w:t>書</w:t>
      </w:r>
      <w:r w:rsidR="007C663D" w:rsidRPr="004B5EEC">
        <w:rPr>
          <w:rFonts w:ascii="ＭＳ 明朝" w:eastAsia="ＭＳ 明朝" w:hAnsi="ＭＳ 明朝" w:hint="eastAsia"/>
          <w:sz w:val="22"/>
          <w:szCs w:val="22"/>
        </w:rPr>
        <w:t>に、</w:t>
      </w:r>
      <w:r w:rsidR="00CC5654" w:rsidRPr="004B5EEC">
        <w:rPr>
          <w:rFonts w:ascii="ＭＳ 明朝" w:eastAsia="ＭＳ 明朝" w:hAnsi="ＭＳ 明朝" w:hint="eastAsia"/>
          <w:sz w:val="22"/>
          <w:szCs w:val="22"/>
        </w:rPr>
        <w:t>POSシステムの</w:t>
      </w:r>
      <w:r w:rsidR="0042534E" w:rsidRPr="004B5EEC">
        <w:rPr>
          <w:rFonts w:ascii="ＭＳ 明朝" w:eastAsia="ＭＳ 明朝" w:hAnsi="ＭＳ 明朝" w:hint="eastAsia"/>
          <w:sz w:val="22"/>
          <w:szCs w:val="22"/>
        </w:rPr>
        <w:t>提供形態（オンプレミス</w:t>
      </w:r>
      <w:r w:rsidR="00CC5654" w:rsidRPr="004B5EEC">
        <w:rPr>
          <w:rFonts w:ascii="ＭＳ 明朝" w:eastAsia="ＭＳ 明朝" w:hAnsi="ＭＳ 明朝" w:hint="eastAsia"/>
          <w:sz w:val="22"/>
          <w:szCs w:val="22"/>
        </w:rPr>
        <w:t>、</w:t>
      </w:r>
      <w:r w:rsidR="0042534E" w:rsidRPr="004B5EEC">
        <w:rPr>
          <w:rFonts w:ascii="ＭＳ 明朝" w:eastAsia="ＭＳ 明朝" w:hAnsi="ＭＳ 明朝" w:hint="eastAsia"/>
          <w:sz w:val="22"/>
          <w:szCs w:val="22"/>
        </w:rPr>
        <w:t>クラウド等）を</w:t>
      </w:r>
      <w:r w:rsidR="00CC5654" w:rsidRPr="004B5EEC">
        <w:rPr>
          <w:rFonts w:ascii="ＭＳ 明朝" w:eastAsia="ＭＳ 明朝" w:hAnsi="ＭＳ 明朝" w:hint="eastAsia"/>
          <w:sz w:val="22"/>
          <w:szCs w:val="22"/>
        </w:rPr>
        <w:t>記載</w:t>
      </w:r>
      <w:r w:rsidR="0042534E" w:rsidRPr="004B5EEC">
        <w:rPr>
          <w:rFonts w:ascii="ＭＳ 明朝" w:eastAsia="ＭＳ 明朝" w:hAnsi="ＭＳ 明朝" w:hint="eastAsia"/>
          <w:sz w:val="22"/>
          <w:szCs w:val="22"/>
        </w:rPr>
        <w:t>すること。</w:t>
      </w:r>
    </w:p>
    <w:p w14:paraId="298B34A1" w14:textId="23E367D8" w:rsidR="00E83F2B" w:rsidRPr="004B5EEC" w:rsidRDefault="00E83F2B" w:rsidP="00F20334">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(1</w:t>
      </w:r>
      <w:r w:rsidR="0021210B" w:rsidRPr="004B5EEC">
        <w:rPr>
          <w:rFonts w:ascii="ＭＳ 明朝" w:eastAsia="ＭＳ 明朝" w:hAnsi="ＭＳ 明朝" w:hint="eastAsia"/>
          <w:sz w:val="22"/>
          <w:szCs w:val="22"/>
        </w:rPr>
        <w:t>1</w:t>
      </w:r>
      <w:r w:rsidRPr="004B5EEC">
        <w:rPr>
          <w:rFonts w:ascii="ＭＳ 明朝" w:eastAsia="ＭＳ 明朝" w:hAnsi="ＭＳ 明朝" w:hint="eastAsia"/>
          <w:sz w:val="22"/>
          <w:szCs w:val="22"/>
        </w:rPr>
        <w:t>)POSシステムの設定</w:t>
      </w:r>
    </w:p>
    <w:p w14:paraId="36B657EE" w14:textId="043F9A97" w:rsidR="00E83F2B" w:rsidRDefault="002474CB" w:rsidP="004205DC">
      <w:pPr>
        <w:ind w:leftChars="200" w:left="420"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県と協議の上、</w:t>
      </w:r>
      <w:r w:rsidR="004205DC" w:rsidRPr="004B5EEC">
        <w:rPr>
          <w:rFonts w:ascii="ＭＳ 明朝" w:eastAsia="ＭＳ 明朝" w:hAnsi="ＭＳ 明朝" w:hint="eastAsia"/>
          <w:sz w:val="22"/>
          <w:szCs w:val="22"/>
        </w:rPr>
        <w:t>POSシステム</w:t>
      </w:r>
      <w:r w:rsidR="00E83F2B" w:rsidRPr="004B5EEC">
        <w:rPr>
          <w:rFonts w:ascii="ＭＳ 明朝" w:eastAsia="ＭＳ 明朝" w:hAnsi="ＭＳ 明朝" w:hint="eastAsia"/>
          <w:sz w:val="22"/>
          <w:szCs w:val="22"/>
        </w:rPr>
        <w:t>の設定内容、</w:t>
      </w:r>
      <w:r w:rsidR="00B46E7D" w:rsidRPr="004B5EEC">
        <w:rPr>
          <w:rFonts w:ascii="ＭＳ 明朝" w:eastAsia="ＭＳ 明朝" w:hAnsi="ＭＳ 明朝" w:hint="eastAsia"/>
          <w:sz w:val="22"/>
          <w:szCs w:val="22"/>
        </w:rPr>
        <w:t>権限毎の</w:t>
      </w:r>
      <w:r w:rsidR="004205DC" w:rsidRPr="004B5EEC">
        <w:rPr>
          <w:rFonts w:ascii="ＭＳ 明朝" w:eastAsia="ＭＳ 明朝" w:hAnsi="ＭＳ 明朝" w:hint="eastAsia"/>
          <w:sz w:val="22"/>
          <w:szCs w:val="22"/>
        </w:rPr>
        <w:t>アカウント</w:t>
      </w:r>
      <w:r w:rsidR="00B46E7D" w:rsidRPr="004B5EEC">
        <w:rPr>
          <w:rFonts w:ascii="ＭＳ 明朝" w:eastAsia="ＭＳ 明朝" w:hAnsi="ＭＳ 明朝" w:hint="eastAsia"/>
          <w:sz w:val="22"/>
          <w:szCs w:val="22"/>
        </w:rPr>
        <w:t>用意</w:t>
      </w:r>
      <w:r w:rsidR="004205DC" w:rsidRPr="004B5EEC">
        <w:rPr>
          <w:rFonts w:ascii="ＭＳ 明朝" w:eastAsia="ＭＳ 明朝" w:hAnsi="ＭＳ 明朝" w:hint="eastAsia"/>
          <w:sz w:val="22"/>
          <w:szCs w:val="22"/>
        </w:rPr>
        <w:t>等の事前準備</w:t>
      </w:r>
      <w:r w:rsidRPr="004B5EEC">
        <w:rPr>
          <w:rFonts w:ascii="ＭＳ 明朝" w:eastAsia="ＭＳ 明朝" w:hAnsi="ＭＳ 明朝" w:hint="eastAsia"/>
          <w:sz w:val="22"/>
          <w:szCs w:val="22"/>
        </w:rPr>
        <w:t>を</w:t>
      </w:r>
      <w:r w:rsidR="004205DC" w:rsidRPr="004B5EEC">
        <w:rPr>
          <w:rFonts w:ascii="ＭＳ 明朝" w:eastAsia="ＭＳ 明朝" w:hAnsi="ＭＳ 明朝" w:hint="eastAsia"/>
          <w:sz w:val="22"/>
          <w:szCs w:val="22"/>
        </w:rPr>
        <w:t>行うこと。</w:t>
      </w:r>
    </w:p>
    <w:p w14:paraId="73DC61CB" w14:textId="77777777" w:rsidR="00E4653B" w:rsidRPr="004B5EEC" w:rsidRDefault="00E4653B" w:rsidP="004205DC">
      <w:pPr>
        <w:ind w:leftChars="200" w:left="420" w:firstLineChars="100" w:firstLine="220"/>
        <w:rPr>
          <w:rFonts w:ascii="ＭＳ 明朝" w:eastAsia="ＭＳ 明朝" w:hAnsi="ＭＳ 明朝"/>
          <w:sz w:val="22"/>
          <w:szCs w:val="22"/>
        </w:rPr>
      </w:pPr>
    </w:p>
    <w:p w14:paraId="5BD5CE39" w14:textId="6CEED7F1" w:rsidR="00AD65FA" w:rsidRPr="004B5EEC" w:rsidRDefault="00CF3CD1" w:rsidP="001E5A0E">
      <w:pPr>
        <w:spacing w:line="355" w:lineRule="exact"/>
        <w:ind w:left="331" w:hangingChars="150" w:hanging="331"/>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２－</w:t>
      </w:r>
      <w:r w:rsidR="00162C30" w:rsidRPr="004B5EEC">
        <w:rPr>
          <w:rFonts w:ascii="ＭＳ ゴシック" w:eastAsia="ＭＳ ゴシック" w:hAnsi="ＭＳ ゴシック" w:hint="eastAsia"/>
          <w:b/>
          <w:bCs/>
          <w:sz w:val="22"/>
          <w:szCs w:val="22"/>
        </w:rPr>
        <w:t>５</w:t>
      </w:r>
      <w:r w:rsidR="00AD65FA" w:rsidRPr="004B5EEC">
        <w:rPr>
          <w:rFonts w:ascii="ＭＳ ゴシック" w:eastAsia="ＭＳ ゴシック" w:hAnsi="ＭＳ ゴシック" w:hint="eastAsia"/>
          <w:b/>
          <w:bCs/>
          <w:sz w:val="22"/>
          <w:szCs w:val="22"/>
        </w:rPr>
        <w:t xml:space="preserve"> 決済端末</w:t>
      </w:r>
    </w:p>
    <w:p w14:paraId="7F984ABC" w14:textId="109F1E8B" w:rsidR="00AD65FA" w:rsidRPr="004B5EEC" w:rsidRDefault="00CF3CD1" w:rsidP="001E5A0E">
      <w:pPr>
        <w:spacing w:line="355" w:lineRule="exact"/>
        <w:ind w:leftChars="100" w:left="540" w:hangingChars="150" w:hanging="330"/>
        <w:rPr>
          <w:rFonts w:ascii="ＭＳ 明朝" w:eastAsia="ＭＳ 明朝" w:hAnsi="ＭＳ 明朝"/>
          <w:sz w:val="22"/>
          <w:szCs w:val="22"/>
        </w:rPr>
      </w:pPr>
      <w:r w:rsidRPr="004B5EEC">
        <w:rPr>
          <w:rFonts w:ascii="ＭＳ 明朝" w:eastAsia="ＭＳ 明朝" w:hAnsi="ＭＳ 明朝" w:hint="eastAsia"/>
          <w:sz w:val="22"/>
          <w:szCs w:val="22"/>
        </w:rPr>
        <w:t xml:space="preserve">(1) </w:t>
      </w:r>
      <w:r w:rsidR="00AD65FA" w:rsidRPr="004B5EEC">
        <w:rPr>
          <w:rFonts w:ascii="ＭＳ 明朝" w:eastAsia="ＭＳ 明朝" w:hAnsi="ＭＳ 明朝" w:hint="eastAsia"/>
          <w:sz w:val="22"/>
          <w:szCs w:val="22"/>
        </w:rPr>
        <w:t>共通</w:t>
      </w:r>
      <w:r w:rsidR="00200EE1" w:rsidRPr="004B5EEC">
        <w:rPr>
          <w:rFonts w:ascii="ＭＳ 明朝" w:eastAsia="ＭＳ 明朝" w:hAnsi="ＭＳ 明朝" w:hint="eastAsia"/>
          <w:sz w:val="22"/>
          <w:szCs w:val="22"/>
        </w:rPr>
        <w:t>事項</w:t>
      </w:r>
    </w:p>
    <w:p w14:paraId="16DA1F48" w14:textId="1DF83735" w:rsidR="001F5292" w:rsidRPr="004B5EEC" w:rsidRDefault="004B78C2" w:rsidP="001E5A0E">
      <w:pPr>
        <w:spacing w:line="355" w:lineRule="exact"/>
        <w:ind w:leftChars="200" w:left="750" w:hanging="33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ア</w:t>
      </w:r>
      <w:r w:rsidR="00CF3CD1" w:rsidRPr="004B5EEC">
        <w:rPr>
          <w:rFonts w:ascii="ＭＳ 明朝" w:eastAsia="ＭＳ 明朝" w:hAnsi="ＭＳ 明朝" w:hint="eastAsia"/>
          <w:sz w:val="22"/>
          <w:szCs w:val="22"/>
          <w:u w:val="single"/>
        </w:rPr>
        <w:t xml:space="preserve">　</w:t>
      </w:r>
      <w:r w:rsidR="00BB33F7" w:rsidRPr="004B5EEC">
        <w:rPr>
          <w:rFonts w:ascii="ＭＳ 明朝" w:eastAsia="ＭＳ 明朝" w:hAnsi="ＭＳ 明朝" w:hint="eastAsia"/>
          <w:sz w:val="22"/>
          <w:szCs w:val="22"/>
          <w:u w:val="single"/>
        </w:rPr>
        <w:t>全ての決済端末</w:t>
      </w:r>
      <w:r w:rsidRPr="004B5EEC">
        <w:rPr>
          <w:rFonts w:ascii="ＭＳ 明朝" w:eastAsia="ＭＳ 明朝" w:hAnsi="ＭＳ 明朝" w:hint="eastAsia"/>
          <w:sz w:val="22"/>
          <w:szCs w:val="22"/>
          <w:u w:val="single"/>
        </w:rPr>
        <w:t>の決済</w:t>
      </w:r>
      <w:r w:rsidR="00A33272" w:rsidRPr="004B5EEC">
        <w:rPr>
          <w:rFonts w:ascii="ＭＳ 明朝" w:eastAsia="ＭＳ 明朝" w:hAnsi="ＭＳ 明朝" w:hint="eastAsia"/>
          <w:sz w:val="22"/>
          <w:szCs w:val="22"/>
          <w:u w:val="single"/>
        </w:rPr>
        <w:t>情報</w:t>
      </w:r>
      <w:r w:rsidR="006A1A2C" w:rsidRPr="004B5EEC">
        <w:rPr>
          <w:rFonts w:ascii="ＭＳ 明朝" w:eastAsia="ＭＳ 明朝" w:hAnsi="ＭＳ 明朝" w:hint="eastAsia"/>
          <w:sz w:val="22"/>
          <w:szCs w:val="22"/>
          <w:u w:val="single"/>
        </w:rPr>
        <w:t>が</w:t>
      </w:r>
      <w:r w:rsidR="004B4CE0" w:rsidRPr="004B5EEC">
        <w:rPr>
          <w:rFonts w:ascii="ＭＳ 明朝" w:eastAsia="ＭＳ 明朝" w:hAnsi="ＭＳ 明朝" w:hint="eastAsia"/>
          <w:sz w:val="22"/>
          <w:szCs w:val="22"/>
          <w:u w:val="single"/>
        </w:rPr>
        <w:t>２－</w:t>
      </w:r>
      <w:r w:rsidR="00162C30" w:rsidRPr="004B5EEC">
        <w:rPr>
          <w:rFonts w:ascii="ＭＳ 明朝" w:eastAsia="ＭＳ 明朝" w:hAnsi="ＭＳ 明朝" w:hint="eastAsia"/>
          <w:sz w:val="22"/>
          <w:szCs w:val="22"/>
          <w:u w:val="single"/>
        </w:rPr>
        <w:t>４</w:t>
      </w:r>
      <w:r w:rsidR="00BB33F7" w:rsidRPr="004B5EEC">
        <w:rPr>
          <w:rFonts w:ascii="ＭＳ 明朝" w:eastAsia="ＭＳ 明朝" w:hAnsi="ＭＳ 明朝" w:hint="eastAsia"/>
          <w:sz w:val="22"/>
          <w:szCs w:val="22"/>
          <w:u w:val="single"/>
        </w:rPr>
        <w:t>の</w:t>
      </w:r>
      <w:r w:rsidR="00B05C65" w:rsidRPr="004B5EEC">
        <w:rPr>
          <w:rFonts w:ascii="ＭＳ 明朝" w:eastAsia="ＭＳ 明朝" w:hAnsi="ＭＳ 明朝" w:hint="eastAsia"/>
          <w:sz w:val="22"/>
          <w:szCs w:val="22"/>
          <w:u w:val="single"/>
        </w:rPr>
        <w:t>POS</w:t>
      </w:r>
      <w:r w:rsidR="001F5292" w:rsidRPr="004B5EEC">
        <w:rPr>
          <w:rFonts w:ascii="ＭＳ 明朝" w:eastAsia="ＭＳ 明朝" w:hAnsi="ＭＳ 明朝" w:hint="eastAsia"/>
          <w:sz w:val="22"/>
          <w:szCs w:val="22"/>
          <w:u w:val="single"/>
        </w:rPr>
        <w:t>システム</w:t>
      </w:r>
      <w:r w:rsidR="006A1A2C" w:rsidRPr="004B5EEC">
        <w:rPr>
          <w:rFonts w:ascii="ＭＳ 明朝" w:eastAsia="ＭＳ 明朝" w:hAnsi="ＭＳ 明朝" w:hint="eastAsia"/>
          <w:sz w:val="22"/>
          <w:szCs w:val="22"/>
          <w:u w:val="single"/>
        </w:rPr>
        <w:t>で</w:t>
      </w:r>
      <w:r w:rsidR="00A33272" w:rsidRPr="004B5EEC">
        <w:rPr>
          <w:rFonts w:ascii="ＭＳ 明朝" w:eastAsia="ＭＳ 明朝" w:hAnsi="ＭＳ 明朝" w:hint="eastAsia"/>
          <w:sz w:val="22"/>
          <w:szCs w:val="22"/>
          <w:u w:val="single"/>
        </w:rPr>
        <w:t>決済データとして</w:t>
      </w:r>
      <w:r w:rsidR="006A1A2C" w:rsidRPr="004B5EEC">
        <w:rPr>
          <w:rFonts w:ascii="ＭＳ 明朝" w:eastAsia="ＭＳ 明朝" w:hAnsi="ＭＳ 明朝" w:hint="eastAsia"/>
          <w:sz w:val="22"/>
          <w:szCs w:val="22"/>
          <w:u w:val="single"/>
        </w:rPr>
        <w:t>管理</w:t>
      </w:r>
      <w:r w:rsidR="00BB33F7" w:rsidRPr="004B5EEC">
        <w:rPr>
          <w:rFonts w:ascii="ＭＳ 明朝" w:eastAsia="ＭＳ 明朝" w:hAnsi="ＭＳ 明朝" w:hint="eastAsia"/>
          <w:sz w:val="22"/>
          <w:szCs w:val="22"/>
          <w:u w:val="single"/>
        </w:rPr>
        <w:t>できること。</w:t>
      </w:r>
    </w:p>
    <w:p w14:paraId="5E1C8054" w14:textId="3F82BFC0" w:rsidR="00762CCF" w:rsidRPr="004B5EEC" w:rsidRDefault="004B78C2" w:rsidP="001E5A0E">
      <w:pPr>
        <w:spacing w:line="355" w:lineRule="exact"/>
        <w:ind w:leftChars="200" w:left="64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イ</w:t>
      </w:r>
      <w:r w:rsidR="00CF3CD1" w:rsidRPr="004B5EEC">
        <w:rPr>
          <w:rFonts w:ascii="ＭＳ 明朝" w:eastAsia="ＭＳ 明朝" w:hAnsi="ＭＳ 明朝" w:hint="eastAsia"/>
          <w:sz w:val="22"/>
          <w:szCs w:val="22"/>
          <w:u w:val="single"/>
        </w:rPr>
        <w:t xml:space="preserve">　</w:t>
      </w:r>
      <w:r w:rsidR="00762CCF" w:rsidRPr="004B5EEC">
        <w:rPr>
          <w:rFonts w:ascii="ＭＳ 明朝" w:eastAsia="ＭＳ 明朝" w:hAnsi="ＭＳ 明朝" w:hint="eastAsia"/>
          <w:sz w:val="22"/>
          <w:szCs w:val="22"/>
          <w:u w:val="single"/>
        </w:rPr>
        <w:t>現金決済・キャッシュレス決済を問わず、</w:t>
      </w:r>
      <w:r w:rsidR="00446CA7" w:rsidRPr="004B5EEC">
        <w:rPr>
          <w:rFonts w:ascii="ＭＳ 明朝" w:eastAsia="ＭＳ 明朝" w:hAnsi="ＭＳ 明朝" w:hint="eastAsia"/>
          <w:sz w:val="22"/>
          <w:szCs w:val="22"/>
          <w:u w:val="single"/>
        </w:rPr>
        <w:t>決済完了後、窓口職員が手数料等の納付を確認できるよう、</w:t>
      </w:r>
      <w:r w:rsidR="00762CCF" w:rsidRPr="004B5EEC">
        <w:rPr>
          <w:rFonts w:ascii="ＭＳ 明朝" w:eastAsia="ＭＳ 明朝" w:hAnsi="ＭＳ 明朝" w:hint="eastAsia"/>
          <w:sz w:val="22"/>
          <w:szCs w:val="22"/>
          <w:u w:val="single"/>
        </w:rPr>
        <w:t>次の要件を満たした納付確認書類</w:t>
      </w:r>
      <w:r w:rsidR="008F22AB" w:rsidRPr="004B5EEC">
        <w:rPr>
          <w:rFonts w:ascii="ＭＳ 明朝" w:eastAsia="ＭＳ 明朝" w:hAnsi="ＭＳ 明朝" w:hint="eastAsia"/>
          <w:sz w:val="22"/>
          <w:szCs w:val="22"/>
          <w:u w:val="single"/>
        </w:rPr>
        <w:t>(</w:t>
      </w:r>
      <w:r w:rsidR="003538ED" w:rsidRPr="004B5EEC">
        <w:rPr>
          <w:rFonts w:ascii="ＭＳ 明朝" w:eastAsia="ＭＳ 明朝" w:hAnsi="ＭＳ 明朝" w:hint="eastAsia"/>
          <w:sz w:val="22"/>
          <w:szCs w:val="22"/>
          <w:u w:val="single"/>
        </w:rPr>
        <w:t>以下「</w:t>
      </w:r>
      <w:r w:rsidR="00762CCF" w:rsidRPr="004B5EEC">
        <w:rPr>
          <w:rFonts w:ascii="ＭＳ 明朝" w:eastAsia="ＭＳ 明朝" w:hAnsi="ＭＳ 明朝" w:hint="eastAsia"/>
          <w:sz w:val="22"/>
          <w:szCs w:val="22"/>
          <w:u w:val="single"/>
        </w:rPr>
        <w:t>レシート</w:t>
      </w:r>
      <w:r w:rsidR="003538ED" w:rsidRPr="004B5EEC">
        <w:rPr>
          <w:rFonts w:ascii="ＭＳ 明朝" w:eastAsia="ＭＳ 明朝" w:hAnsi="ＭＳ 明朝" w:hint="eastAsia"/>
          <w:sz w:val="22"/>
          <w:szCs w:val="22"/>
          <w:u w:val="single"/>
        </w:rPr>
        <w:t>」という。</w:t>
      </w:r>
      <w:r w:rsidR="008F22AB" w:rsidRPr="004B5EEC">
        <w:rPr>
          <w:rFonts w:ascii="ＭＳ 明朝" w:eastAsia="ＭＳ 明朝" w:hAnsi="ＭＳ 明朝" w:hint="eastAsia"/>
          <w:sz w:val="22"/>
          <w:szCs w:val="22"/>
          <w:u w:val="single"/>
        </w:rPr>
        <w:t>)</w:t>
      </w:r>
      <w:r w:rsidR="00762CCF" w:rsidRPr="004B5EEC">
        <w:rPr>
          <w:rFonts w:ascii="ＭＳ 明朝" w:eastAsia="ＭＳ 明朝" w:hAnsi="ＭＳ 明朝" w:hint="eastAsia"/>
          <w:sz w:val="22"/>
          <w:szCs w:val="22"/>
          <w:u w:val="single"/>
        </w:rPr>
        <w:t>を発行できること。</w:t>
      </w:r>
    </w:p>
    <w:p w14:paraId="45223116" w14:textId="302576A7" w:rsidR="00762CCF" w:rsidRPr="004B5EEC" w:rsidRDefault="00762CCF" w:rsidP="001E5A0E">
      <w:pPr>
        <w:spacing w:line="355" w:lineRule="exact"/>
        <w:ind w:leftChars="300" w:left="630" w:firstLineChars="100" w:firstLine="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なお、レシートの印字例を企画提案書に記載すること。</w:t>
      </w:r>
    </w:p>
    <w:p w14:paraId="4D4B7815" w14:textId="0F157D7B" w:rsidR="00446CA7" w:rsidRPr="004B5EEC" w:rsidRDefault="00762CCF" w:rsidP="001E5A0E">
      <w:pPr>
        <w:spacing w:line="355" w:lineRule="exact"/>
        <w:ind w:leftChars="300" w:left="85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 xml:space="preserve">(ｱ) </w:t>
      </w:r>
      <w:r w:rsidR="001C42E3" w:rsidRPr="004B5EEC">
        <w:rPr>
          <w:rFonts w:ascii="ＭＳ 明朝" w:eastAsia="ＭＳ 明朝" w:hAnsi="ＭＳ 明朝" w:hint="eastAsia"/>
          <w:sz w:val="22"/>
          <w:szCs w:val="22"/>
          <w:u w:val="single"/>
        </w:rPr>
        <w:t>決済情報</w:t>
      </w:r>
      <w:r w:rsidRPr="004B5EEC">
        <w:rPr>
          <w:rFonts w:ascii="ＭＳ 明朝" w:eastAsia="ＭＳ 明朝" w:hAnsi="ＭＳ 明朝" w:hint="eastAsia"/>
          <w:sz w:val="22"/>
          <w:szCs w:val="22"/>
          <w:u w:val="single"/>
        </w:rPr>
        <w:t>が</w:t>
      </w:r>
      <w:r w:rsidR="00446CA7" w:rsidRPr="004B5EEC">
        <w:rPr>
          <w:rFonts w:ascii="ＭＳ 明朝" w:eastAsia="ＭＳ 明朝" w:hAnsi="ＭＳ 明朝" w:hint="eastAsia"/>
          <w:sz w:val="22"/>
          <w:szCs w:val="22"/>
          <w:u w:val="single"/>
        </w:rPr>
        <w:t>分かる</w:t>
      </w:r>
      <w:r w:rsidRPr="004B5EEC">
        <w:rPr>
          <w:rFonts w:ascii="ＭＳ 明朝" w:eastAsia="ＭＳ 明朝" w:hAnsi="ＭＳ 明朝" w:hint="eastAsia"/>
          <w:sz w:val="22"/>
          <w:szCs w:val="22"/>
          <w:u w:val="single"/>
        </w:rPr>
        <w:t>こと。</w:t>
      </w:r>
    </w:p>
    <w:p w14:paraId="3280939D" w14:textId="3A6DDDB8" w:rsidR="00B711DA" w:rsidRPr="004B5EEC" w:rsidRDefault="00CF3CD1" w:rsidP="001E5A0E">
      <w:pPr>
        <w:spacing w:line="355" w:lineRule="exact"/>
        <w:ind w:leftChars="300" w:left="85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w:t>
      </w:r>
      <w:r w:rsidR="00762CCF" w:rsidRPr="004B5EEC">
        <w:rPr>
          <w:rFonts w:ascii="ＭＳ 明朝" w:eastAsia="ＭＳ 明朝" w:hAnsi="ＭＳ 明朝" w:hint="eastAsia"/>
          <w:sz w:val="22"/>
          <w:szCs w:val="22"/>
          <w:u w:val="single"/>
        </w:rPr>
        <w:t>ｲ</w:t>
      </w:r>
      <w:r w:rsidRPr="004B5EEC">
        <w:rPr>
          <w:rFonts w:ascii="ＭＳ 明朝" w:eastAsia="ＭＳ 明朝" w:hAnsi="ＭＳ 明朝" w:hint="eastAsia"/>
          <w:sz w:val="22"/>
          <w:szCs w:val="22"/>
          <w:u w:val="single"/>
        </w:rPr>
        <w:t xml:space="preserve">) </w:t>
      </w:r>
      <w:r w:rsidR="00377487" w:rsidRPr="004B5EEC">
        <w:rPr>
          <w:rFonts w:ascii="ＭＳ 明朝" w:eastAsia="ＭＳ 明朝" w:hAnsi="ＭＳ 明朝" w:hint="eastAsia"/>
          <w:sz w:val="22"/>
          <w:szCs w:val="22"/>
          <w:u w:val="single"/>
        </w:rPr>
        <w:t>現金決済</w:t>
      </w:r>
      <w:r w:rsidR="004425DF" w:rsidRPr="004B5EEC">
        <w:rPr>
          <w:rFonts w:ascii="ＭＳ 明朝" w:eastAsia="ＭＳ 明朝" w:hAnsi="ＭＳ 明朝" w:hint="eastAsia"/>
          <w:sz w:val="22"/>
          <w:szCs w:val="22"/>
          <w:u w:val="single"/>
        </w:rPr>
        <w:t>がされた場合は</w:t>
      </w:r>
      <w:r w:rsidR="00377487" w:rsidRPr="004B5EEC">
        <w:rPr>
          <w:rFonts w:ascii="ＭＳ 明朝" w:eastAsia="ＭＳ 明朝" w:hAnsi="ＭＳ 明朝" w:hint="eastAsia"/>
          <w:sz w:val="22"/>
          <w:szCs w:val="22"/>
          <w:u w:val="single"/>
        </w:rPr>
        <w:t>、</w:t>
      </w:r>
      <w:r w:rsidR="00FE5A95" w:rsidRPr="004B5EEC">
        <w:rPr>
          <w:rFonts w:ascii="ＭＳ 明朝" w:eastAsia="ＭＳ 明朝" w:hAnsi="ＭＳ 明朝" w:hint="eastAsia"/>
          <w:sz w:val="22"/>
          <w:szCs w:val="22"/>
          <w:u w:val="single"/>
        </w:rPr>
        <w:t>明細書</w:t>
      </w:r>
      <w:r w:rsidR="004425DF" w:rsidRPr="004B5EEC">
        <w:rPr>
          <w:rFonts w:ascii="ＭＳ 明朝" w:eastAsia="ＭＳ 明朝" w:hAnsi="ＭＳ 明朝" w:hint="eastAsia"/>
          <w:sz w:val="22"/>
          <w:szCs w:val="22"/>
          <w:u w:val="single"/>
        </w:rPr>
        <w:t>ではなく、</w:t>
      </w:r>
      <w:r w:rsidR="00377487" w:rsidRPr="004B5EEC">
        <w:rPr>
          <w:rFonts w:ascii="ＭＳ 明朝" w:eastAsia="ＭＳ 明朝" w:hAnsi="ＭＳ 明朝" w:hint="eastAsia"/>
          <w:sz w:val="22"/>
          <w:szCs w:val="22"/>
          <w:u w:val="single"/>
        </w:rPr>
        <w:t>領収書</w:t>
      </w:r>
      <w:r w:rsidR="004425DF" w:rsidRPr="004B5EEC">
        <w:rPr>
          <w:rFonts w:ascii="ＭＳ 明朝" w:eastAsia="ＭＳ 明朝" w:hAnsi="ＭＳ 明朝" w:hint="eastAsia"/>
          <w:sz w:val="22"/>
          <w:szCs w:val="22"/>
          <w:u w:val="single"/>
        </w:rPr>
        <w:t>として</w:t>
      </w:r>
      <w:r w:rsidR="00377487" w:rsidRPr="004B5EEC">
        <w:rPr>
          <w:rFonts w:ascii="ＭＳ 明朝" w:eastAsia="ＭＳ 明朝" w:hAnsi="ＭＳ 明朝" w:hint="eastAsia"/>
          <w:sz w:val="22"/>
          <w:szCs w:val="22"/>
          <w:u w:val="single"/>
        </w:rPr>
        <w:t>発行できること。</w:t>
      </w:r>
    </w:p>
    <w:p w14:paraId="0FDFAD4D" w14:textId="6FD0ABB4" w:rsidR="00B711DA" w:rsidRPr="004B5EEC" w:rsidRDefault="00CF3CD1" w:rsidP="001E5A0E">
      <w:pPr>
        <w:spacing w:line="355" w:lineRule="exact"/>
        <w:ind w:leftChars="300" w:left="85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w:t>
      </w:r>
      <w:r w:rsidR="00762CCF" w:rsidRPr="004B5EEC">
        <w:rPr>
          <w:rFonts w:ascii="ＭＳ 明朝" w:eastAsia="ＭＳ 明朝" w:hAnsi="ＭＳ 明朝" w:hint="eastAsia"/>
          <w:sz w:val="22"/>
          <w:szCs w:val="22"/>
          <w:u w:val="single"/>
        </w:rPr>
        <w:t>ｳ</w:t>
      </w:r>
      <w:r w:rsidRPr="004B5EEC">
        <w:rPr>
          <w:rFonts w:ascii="ＭＳ 明朝" w:eastAsia="ＭＳ 明朝" w:hAnsi="ＭＳ 明朝" w:hint="eastAsia"/>
          <w:sz w:val="22"/>
          <w:szCs w:val="22"/>
          <w:u w:val="single"/>
        </w:rPr>
        <w:t xml:space="preserve">) </w:t>
      </w:r>
      <w:r w:rsidR="00377487" w:rsidRPr="004B5EEC">
        <w:rPr>
          <w:rFonts w:ascii="ＭＳ 明朝" w:eastAsia="ＭＳ 明朝" w:hAnsi="ＭＳ 明朝" w:hint="eastAsia"/>
          <w:sz w:val="22"/>
          <w:szCs w:val="22"/>
          <w:u w:val="single"/>
        </w:rPr>
        <w:t>納付者用の</w:t>
      </w:r>
      <w:r w:rsidR="00446CA7" w:rsidRPr="004B5EEC">
        <w:rPr>
          <w:rFonts w:ascii="ＭＳ 明朝" w:eastAsia="ＭＳ 明朝" w:hAnsi="ＭＳ 明朝" w:hint="eastAsia"/>
          <w:sz w:val="22"/>
          <w:szCs w:val="22"/>
          <w:u w:val="single"/>
        </w:rPr>
        <w:t>ほか</w:t>
      </w:r>
      <w:r w:rsidR="00377487" w:rsidRPr="004B5EEC">
        <w:rPr>
          <w:rFonts w:ascii="ＭＳ 明朝" w:eastAsia="ＭＳ 明朝" w:hAnsi="ＭＳ 明朝" w:hint="eastAsia"/>
          <w:sz w:val="22"/>
          <w:szCs w:val="22"/>
          <w:u w:val="single"/>
        </w:rPr>
        <w:t>、県側の控えを発行できること。</w:t>
      </w:r>
    </w:p>
    <w:p w14:paraId="3AA12EEF" w14:textId="48F9507C" w:rsidR="00B711DA" w:rsidRPr="004B5EEC" w:rsidRDefault="00CF3CD1" w:rsidP="001E5A0E">
      <w:pPr>
        <w:spacing w:line="355" w:lineRule="exact"/>
        <w:ind w:leftChars="300" w:left="850" w:hangingChars="100" w:hanging="220"/>
        <w:rPr>
          <w:rFonts w:ascii="ＭＳ 明朝" w:eastAsia="ＭＳ 明朝" w:hAnsi="ＭＳ 明朝"/>
          <w:sz w:val="22"/>
          <w:szCs w:val="22"/>
          <w:u w:val="single"/>
        </w:rPr>
      </w:pPr>
      <w:r w:rsidRPr="002B285C">
        <w:rPr>
          <w:rFonts w:ascii="ＭＳ 明朝" w:eastAsia="ＭＳ 明朝" w:hAnsi="ＭＳ 明朝" w:hint="eastAsia"/>
          <w:sz w:val="22"/>
          <w:szCs w:val="22"/>
          <w:u w:val="single"/>
        </w:rPr>
        <w:t>(</w:t>
      </w:r>
      <w:r w:rsidR="00762CCF" w:rsidRPr="002B285C">
        <w:rPr>
          <w:rFonts w:ascii="ＭＳ 明朝" w:eastAsia="ＭＳ 明朝" w:hAnsi="ＭＳ 明朝" w:hint="eastAsia"/>
          <w:sz w:val="22"/>
          <w:szCs w:val="22"/>
          <w:u w:val="single"/>
        </w:rPr>
        <w:t>ｴ</w:t>
      </w:r>
      <w:r w:rsidRPr="002B285C">
        <w:rPr>
          <w:rFonts w:ascii="ＭＳ 明朝" w:eastAsia="ＭＳ 明朝" w:hAnsi="ＭＳ 明朝" w:hint="eastAsia"/>
          <w:sz w:val="22"/>
          <w:szCs w:val="22"/>
          <w:u w:val="single"/>
        </w:rPr>
        <w:t xml:space="preserve">) </w:t>
      </w:r>
      <w:r w:rsidR="00E701F5" w:rsidRPr="00E701F5">
        <w:rPr>
          <w:rFonts w:ascii="ＭＳ 明朝" w:eastAsia="ＭＳ 明朝" w:hAnsi="ＭＳ 明朝" w:hint="eastAsia"/>
          <w:sz w:val="22"/>
          <w:szCs w:val="22"/>
          <w:u w:val="single"/>
        </w:rPr>
        <w:t>レシートと決済データの紐付け</w:t>
      </w:r>
      <w:r w:rsidR="00095F85">
        <w:rPr>
          <w:rFonts w:ascii="ＭＳ 明朝" w:eastAsia="ＭＳ 明朝" w:hAnsi="ＭＳ 明朝" w:hint="eastAsia"/>
          <w:sz w:val="22"/>
          <w:szCs w:val="22"/>
          <w:u w:val="single"/>
        </w:rPr>
        <w:t>が</w:t>
      </w:r>
      <w:r w:rsidR="00E701F5" w:rsidRPr="00E701F5">
        <w:rPr>
          <w:rFonts w:ascii="ＭＳ 明朝" w:eastAsia="ＭＳ 明朝" w:hAnsi="ＭＳ 明朝" w:hint="eastAsia"/>
          <w:sz w:val="22"/>
          <w:szCs w:val="22"/>
          <w:u w:val="single"/>
        </w:rPr>
        <w:t>容易に行えるよう、レシートに整理番号を印字できるとともに、決済データ上で</w:t>
      </w:r>
      <w:r w:rsidR="00914F03">
        <w:rPr>
          <w:rFonts w:ascii="ＭＳ 明朝" w:eastAsia="ＭＳ 明朝" w:hAnsi="ＭＳ 明朝" w:hint="eastAsia"/>
          <w:sz w:val="22"/>
          <w:szCs w:val="22"/>
          <w:u w:val="single"/>
        </w:rPr>
        <w:t>の</w:t>
      </w:r>
      <w:r w:rsidR="00E701F5" w:rsidRPr="00E701F5">
        <w:rPr>
          <w:rFonts w:ascii="ＭＳ 明朝" w:eastAsia="ＭＳ 明朝" w:hAnsi="ＭＳ 明朝" w:hint="eastAsia"/>
          <w:sz w:val="22"/>
          <w:szCs w:val="22"/>
          <w:u w:val="single"/>
        </w:rPr>
        <w:t>当該整理番号</w:t>
      </w:r>
      <w:r w:rsidR="00104997">
        <w:rPr>
          <w:rFonts w:ascii="ＭＳ 明朝" w:eastAsia="ＭＳ 明朝" w:hAnsi="ＭＳ 明朝" w:hint="eastAsia"/>
          <w:sz w:val="22"/>
          <w:szCs w:val="22"/>
          <w:u w:val="single"/>
        </w:rPr>
        <w:t>の</w:t>
      </w:r>
      <w:r w:rsidR="00E701F5" w:rsidRPr="00E701F5">
        <w:rPr>
          <w:rFonts w:ascii="ＭＳ 明朝" w:eastAsia="ＭＳ 明朝" w:hAnsi="ＭＳ 明朝" w:hint="eastAsia"/>
          <w:sz w:val="22"/>
          <w:szCs w:val="22"/>
          <w:u w:val="single"/>
        </w:rPr>
        <w:t>突合</w:t>
      </w:r>
      <w:r w:rsidR="00104997">
        <w:rPr>
          <w:rFonts w:ascii="ＭＳ 明朝" w:eastAsia="ＭＳ 明朝" w:hAnsi="ＭＳ 明朝" w:hint="eastAsia"/>
          <w:sz w:val="22"/>
          <w:szCs w:val="22"/>
          <w:u w:val="single"/>
        </w:rPr>
        <w:t>が可能な</w:t>
      </w:r>
      <w:r w:rsidR="00E701F5" w:rsidRPr="00E701F5">
        <w:rPr>
          <w:rFonts w:ascii="ＭＳ 明朝" w:eastAsia="ＭＳ 明朝" w:hAnsi="ＭＳ 明朝" w:hint="eastAsia"/>
          <w:sz w:val="22"/>
          <w:szCs w:val="22"/>
          <w:u w:val="single"/>
        </w:rPr>
        <w:t>こと。</w:t>
      </w:r>
    </w:p>
    <w:p w14:paraId="08CB0E1D" w14:textId="6A96CCB9" w:rsidR="00377487" w:rsidRPr="004B5EEC" w:rsidRDefault="00CF3CD1" w:rsidP="001E5A0E">
      <w:pPr>
        <w:spacing w:line="355" w:lineRule="exact"/>
        <w:ind w:leftChars="300" w:left="85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w:t>
      </w:r>
      <w:r w:rsidR="00762CCF" w:rsidRPr="004B5EEC">
        <w:rPr>
          <w:rFonts w:ascii="ＭＳ 明朝" w:eastAsia="ＭＳ 明朝" w:hAnsi="ＭＳ 明朝" w:hint="eastAsia"/>
          <w:sz w:val="22"/>
          <w:szCs w:val="22"/>
          <w:u w:val="single"/>
        </w:rPr>
        <w:t>ｵ</w:t>
      </w:r>
      <w:r w:rsidRPr="004B5EEC">
        <w:rPr>
          <w:rFonts w:ascii="ＭＳ 明朝" w:eastAsia="ＭＳ 明朝" w:hAnsi="ＭＳ 明朝" w:hint="eastAsia"/>
          <w:sz w:val="22"/>
          <w:szCs w:val="22"/>
          <w:u w:val="single"/>
        </w:rPr>
        <w:t xml:space="preserve">) </w:t>
      </w:r>
      <w:r w:rsidR="00254460" w:rsidRPr="004B5EEC">
        <w:rPr>
          <w:rFonts w:ascii="ＭＳ 明朝" w:eastAsia="ＭＳ 明朝" w:hAnsi="ＭＳ 明朝" w:hint="eastAsia"/>
          <w:sz w:val="22"/>
          <w:szCs w:val="22"/>
          <w:u w:val="single"/>
        </w:rPr>
        <w:t>手続毎に</w:t>
      </w:r>
      <w:r w:rsidR="004425DF" w:rsidRPr="004B5EEC">
        <w:rPr>
          <w:rFonts w:ascii="ＭＳ 明朝" w:eastAsia="ＭＳ 明朝" w:hAnsi="ＭＳ 明朝" w:hint="eastAsia"/>
          <w:sz w:val="22"/>
          <w:szCs w:val="22"/>
          <w:u w:val="single"/>
        </w:rPr>
        <w:t>消費税の</w:t>
      </w:r>
      <w:r w:rsidR="00254460" w:rsidRPr="004B5EEC">
        <w:rPr>
          <w:rFonts w:ascii="ＭＳ 明朝" w:eastAsia="ＭＳ 明朝" w:hAnsi="ＭＳ 明朝" w:hint="eastAsia"/>
          <w:sz w:val="22"/>
          <w:szCs w:val="22"/>
          <w:u w:val="single"/>
        </w:rPr>
        <w:t>課税・非課税を選択できるとともに、</w:t>
      </w:r>
      <w:r w:rsidR="004425DF" w:rsidRPr="004B5EEC">
        <w:rPr>
          <w:rFonts w:ascii="ＭＳ 明朝" w:eastAsia="ＭＳ 明朝" w:hAnsi="ＭＳ 明朝" w:hint="eastAsia"/>
          <w:sz w:val="22"/>
          <w:szCs w:val="22"/>
          <w:u w:val="single"/>
        </w:rPr>
        <w:t>適格請求書等保存方式（インボイス制度）に対応し</w:t>
      </w:r>
      <w:r w:rsidR="00762CCF" w:rsidRPr="004B5EEC">
        <w:rPr>
          <w:rFonts w:ascii="ＭＳ 明朝" w:eastAsia="ＭＳ 明朝" w:hAnsi="ＭＳ 明朝" w:hint="eastAsia"/>
          <w:sz w:val="22"/>
          <w:szCs w:val="22"/>
          <w:u w:val="single"/>
        </w:rPr>
        <w:t>ている</w:t>
      </w:r>
      <w:r w:rsidR="00377487" w:rsidRPr="004B5EEC">
        <w:rPr>
          <w:rFonts w:ascii="ＭＳ 明朝" w:eastAsia="ＭＳ 明朝" w:hAnsi="ＭＳ 明朝" w:hint="eastAsia"/>
          <w:sz w:val="22"/>
          <w:szCs w:val="22"/>
          <w:u w:val="single"/>
        </w:rPr>
        <w:t>こと。</w:t>
      </w:r>
    </w:p>
    <w:p w14:paraId="502DE5FC" w14:textId="77777777" w:rsidR="00E2102F" w:rsidRPr="004B5EEC" w:rsidRDefault="006E6801" w:rsidP="001E5A0E">
      <w:pPr>
        <w:spacing w:line="355" w:lineRule="exact"/>
        <w:ind w:leftChars="300" w:left="1070" w:hangingChars="200" w:hanging="44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(ｶ)</w:t>
      </w:r>
      <w:r w:rsidR="00E2102F" w:rsidRPr="004B5EEC">
        <w:rPr>
          <w:rFonts w:ascii="ＭＳ 明朝" w:eastAsia="ＭＳ 明朝" w:hAnsi="ＭＳ 明朝" w:hint="eastAsia"/>
          <w:sz w:val="22"/>
          <w:szCs w:val="22"/>
          <w:u w:val="single"/>
        </w:rPr>
        <w:t xml:space="preserve"> 決済端末と</w:t>
      </w:r>
      <w:r w:rsidR="008B03D4" w:rsidRPr="004B5EEC">
        <w:rPr>
          <w:rFonts w:ascii="ＭＳ 明朝" w:eastAsia="ＭＳ 明朝" w:hAnsi="ＭＳ 明朝" w:hint="eastAsia"/>
          <w:sz w:val="22"/>
          <w:szCs w:val="22"/>
          <w:u w:val="single"/>
        </w:rPr>
        <w:t>レシートの切り離しが容易な機能</w:t>
      </w:r>
      <w:r w:rsidR="00E2102F" w:rsidRPr="004B5EEC">
        <w:rPr>
          <w:rFonts w:ascii="ＭＳ 明朝" w:eastAsia="ＭＳ 明朝" w:hAnsi="ＭＳ 明朝" w:hint="eastAsia"/>
          <w:sz w:val="22"/>
          <w:szCs w:val="22"/>
          <w:u w:val="single"/>
        </w:rPr>
        <w:t>（</w:t>
      </w:r>
      <w:r w:rsidR="00E2102F" w:rsidRPr="004B5EEC">
        <w:rPr>
          <w:rFonts w:ascii="ＭＳ 明朝" w:eastAsia="ＭＳ 明朝" w:hAnsi="ＭＳ 明朝"/>
          <w:sz w:val="22"/>
          <w:szCs w:val="22"/>
          <w:u w:val="single"/>
        </w:rPr>
        <w:t>自動切断</w:t>
      </w:r>
      <w:r w:rsidR="00E2102F" w:rsidRPr="004B5EEC">
        <w:rPr>
          <w:rFonts w:ascii="ＭＳ 明朝" w:eastAsia="ＭＳ 明朝" w:hAnsi="ＭＳ 明朝" w:hint="eastAsia"/>
          <w:sz w:val="22"/>
          <w:szCs w:val="22"/>
          <w:u w:val="single"/>
        </w:rPr>
        <w:t>等）</w:t>
      </w:r>
      <w:r w:rsidR="008B03D4" w:rsidRPr="004B5EEC">
        <w:rPr>
          <w:rFonts w:ascii="ＭＳ 明朝" w:eastAsia="ＭＳ 明朝" w:hAnsi="ＭＳ 明朝" w:hint="eastAsia"/>
          <w:sz w:val="22"/>
          <w:szCs w:val="22"/>
          <w:u w:val="single"/>
        </w:rPr>
        <w:t>を有していること</w:t>
      </w:r>
      <w:r w:rsidRPr="004B5EEC">
        <w:rPr>
          <w:rFonts w:ascii="ＭＳ 明朝" w:eastAsia="ＭＳ 明朝" w:hAnsi="ＭＳ 明朝"/>
          <w:sz w:val="22"/>
          <w:szCs w:val="22"/>
          <w:u w:val="single"/>
        </w:rPr>
        <w:t>。</w:t>
      </w:r>
    </w:p>
    <w:p w14:paraId="2615D10A" w14:textId="6DCC42DC" w:rsidR="006E6801" w:rsidRPr="004B5EEC" w:rsidRDefault="00E2102F" w:rsidP="001E5A0E">
      <w:pPr>
        <w:spacing w:line="355" w:lineRule="exact"/>
        <w:ind w:leftChars="400" w:left="840"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なお、自動切断機能を有している場合、</w:t>
      </w:r>
      <w:r w:rsidR="006E6801" w:rsidRPr="004B5EEC">
        <w:rPr>
          <w:rFonts w:ascii="ＭＳ 明朝" w:eastAsia="ＭＳ 明朝" w:hAnsi="ＭＳ 明朝"/>
          <w:sz w:val="22"/>
          <w:szCs w:val="22"/>
        </w:rPr>
        <w:t>フルカット又はパーシャルカット（中央１点残し）が選択できる</w:t>
      </w:r>
      <w:r w:rsidR="006E6801" w:rsidRPr="004B5EEC">
        <w:rPr>
          <w:rFonts w:ascii="ＭＳ 明朝" w:eastAsia="ＭＳ 明朝" w:hAnsi="ＭＳ 明朝" w:hint="eastAsia"/>
          <w:sz w:val="22"/>
          <w:szCs w:val="22"/>
        </w:rPr>
        <w:t>ことが望ましい。</w:t>
      </w:r>
    </w:p>
    <w:p w14:paraId="6A8ECE38" w14:textId="77777777" w:rsidR="00CC5654" w:rsidRPr="004B5EEC" w:rsidRDefault="00815CF5" w:rsidP="001E5A0E">
      <w:pPr>
        <w:spacing w:line="355" w:lineRule="exact"/>
        <w:ind w:leftChars="200" w:left="420"/>
        <w:rPr>
          <w:rFonts w:ascii="ＭＳ 明朝" w:eastAsia="ＭＳ 明朝" w:hAnsi="ＭＳ 明朝"/>
          <w:sz w:val="22"/>
          <w:szCs w:val="22"/>
        </w:rPr>
      </w:pPr>
      <w:r w:rsidRPr="004B5EEC">
        <w:rPr>
          <w:rFonts w:ascii="ＭＳ 明朝" w:eastAsia="ＭＳ 明朝" w:hAnsi="ＭＳ 明朝" w:hint="eastAsia"/>
          <w:sz w:val="22"/>
          <w:szCs w:val="22"/>
        </w:rPr>
        <w:t xml:space="preserve">ウ　</w:t>
      </w:r>
      <w:bookmarkStart w:id="4" w:name="_Hlk219583309"/>
      <w:r w:rsidRPr="004B5EEC">
        <w:rPr>
          <w:rFonts w:ascii="ＭＳ 明朝" w:eastAsia="ＭＳ 明朝" w:hAnsi="ＭＳ 明朝" w:hint="eastAsia"/>
          <w:sz w:val="22"/>
          <w:szCs w:val="22"/>
        </w:rPr>
        <w:t>決済端末設置施設</w:t>
      </w:r>
      <w:r w:rsidR="008E416B" w:rsidRPr="004B5EEC">
        <w:rPr>
          <w:rFonts w:ascii="ＭＳ 明朝" w:eastAsia="ＭＳ 明朝" w:hAnsi="ＭＳ 明朝" w:hint="eastAsia"/>
          <w:sz w:val="22"/>
          <w:szCs w:val="22"/>
        </w:rPr>
        <w:t>及び台数</w:t>
      </w:r>
      <w:bookmarkEnd w:id="4"/>
      <w:r w:rsidR="003538ED" w:rsidRPr="004B5EEC">
        <w:rPr>
          <w:rFonts w:ascii="ＭＳ 明朝" w:eastAsia="ＭＳ 明朝" w:hAnsi="ＭＳ 明朝" w:hint="eastAsia"/>
          <w:sz w:val="22"/>
          <w:szCs w:val="22"/>
        </w:rPr>
        <w:t>は、</w:t>
      </w:r>
      <w:r w:rsidR="00A26AA0" w:rsidRPr="004B5EEC">
        <w:rPr>
          <w:rFonts w:ascii="ＭＳ 明朝" w:eastAsia="ＭＳ 明朝" w:hAnsi="ＭＳ 明朝" w:hint="eastAsia"/>
          <w:sz w:val="22"/>
          <w:szCs w:val="22"/>
        </w:rPr>
        <w:t>別添</w:t>
      </w:r>
      <w:r w:rsidR="004560F8" w:rsidRPr="004B5EEC">
        <w:rPr>
          <w:rFonts w:ascii="ＭＳ 明朝" w:eastAsia="ＭＳ 明朝" w:hAnsi="ＭＳ 明朝" w:hint="eastAsia"/>
          <w:sz w:val="22"/>
          <w:szCs w:val="22"/>
        </w:rPr>
        <w:t>「決済端末設置施設及び台数」</w:t>
      </w:r>
      <w:r w:rsidRPr="004B5EEC">
        <w:rPr>
          <w:rFonts w:ascii="ＭＳ 明朝" w:eastAsia="ＭＳ 明朝" w:hAnsi="ＭＳ 明朝" w:hint="eastAsia"/>
          <w:sz w:val="22"/>
          <w:szCs w:val="22"/>
        </w:rPr>
        <w:t>のとおり。</w:t>
      </w:r>
    </w:p>
    <w:p w14:paraId="7135C17F" w14:textId="0D8D6DA7" w:rsidR="006E6801" w:rsidRPr="004B5EEC" w:rsidRDefault="00CC5654" w:rsidP="001E5A0E">
      <w:pPr>
        <w:spacing w:line="355" w:lineRule="exact"/>
        <w:ind w:leftChars="200" w:left="4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エ</w:t>
      </w:r>
      <w:r w:rsidR="00303005" w:rsidRPr="004B5EEC">
        <w:rPr>
          <w:rFonts w:ascii="ＭＳ 明朝" w:eastAsia="ＭＳ 明朝" w:hAnsi="ＭＳ 明朝"/>
          <w:sz w:val="22"/>
          <w:szCs w:val="22"/>
          <w:u w:val="single"/>
        </w:rPr>
        <w:t xml:space="preserve">　</w:t>
      </w:r>
      <w:r w:rsidR="00303005" w:rsidRPr="004B5EEC">
        <w:rPr>
          <w:rFonts w:ascii="ＭＳ 明朝" w:eastAsia="ＭＳ 明朝" w:hAnsi="ＭＳ 明朝" w:hint="eastAsia"/>
          <w:sz w:val="22"/>
          <w:szCs w:val="22"/>
          <w:u w:val="single"/>
        </w:rPr>
        <w:t>各決済端末の決済操作時の画面イメージを企画提案書に添付すること。</w:t>
      </w:r>
    </w:p>
    <w:p w14:paraId="12FDF795" w14:textId="0B02697B" w:rsidR="00687FFB" w:rsidRPr="004B5EEC" w:rsidRDefault="006E6801" w:rsidP="001E5A0E">
      <w:pPr>
        <w:spacing w:line="355" w:lineRule="exact"/>
        <w:ind w:leftChars="200" w:left="64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 xml:space="preserve">オ　</w:t>
      </w:r>
      <w:r w:rsidR="00687FFB" w:rsidRPr="004B5EEC">
        <w:rPr>
          <w:rFonts w:ascii="ＭＳ 明朝" w:eastAsia="ＭＳ 明朝" w:hAnsi="ＭＳ 明朝" w:hint="eastAsia"/>
          <w:sz w:val="22"/>
          <w:szCs w:val="22"/>
          <w:u w:val="single"/>
        </w:rPr>
        <w:t>当日の決済・釣銭機残高等を確定するための日次締め機能を有すること。</w:t>
      </w:r>
    </w:p>
    <w:p w14:paraId="6DFD00FC" w14:textId="40B8A696" w:rsidR="00093E4C" w:rsidRPr="004B5EEC" w:rsidRDefault="00687FFB" w:rsidP="001E5A0E">
      <w:pPr>
        <w:spacing w:line="355" w:lineRule="exact"/>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カ　</w:t>
      </w:r>
      <w:r w:rsidR="00093E4C" w:rsidRPr="004B5EEC">
        <w:rPr>
          <w:rFonts w:ascii="ＭＳ 明朝" w:eastAsia="ＭＳ 明朝" w:hAnsi="ＭＳ 明朝" w:hint="eastAsia"/>
          <w:sz w:val="22"/>
          <w:szCs w:val="22"/>
        </w:rPr>
        <w:t>各決済端末の設定、</w:t>
      </w:r>
      <w:r w:rsidR="00815CF5" w:rsidRPr="004B5EEC">
        <w:rPr>
          <w:rFonts w:ascii="ＭＳ 明朝" w:eastAsia="ＭＳ 明朝" w:hAnsi="ＭＳ 明朝" w:hint="eastAsia"/>
          <w:sz w:val="22"/>
          <w:szCs w:val="22"/>
        </w:rPr>
        <w:t>設置施設における</w:t>
      </w:r>
      <w:r w:rsidR="00EA117D" w:rsidRPr="004B5EEC">
        <w:rPr>
          <w:rFonts w:ascii="ＭＳ 明朝" w:eastAsia="ＭＳ 明朝" w:hAnsi="ＭＳ 明朝" w:hint="eastAsia"/>
          <w:sz w:val="22"/>
          <w:szCs w:val="22"/>
        </w:rPr>
        <w:t>具体的な</w:t>
      </w:r>
      <w:r w:rsidR="00093E4C" w:rsidRPr="004B5EEC">
        <w:rPr>
          <w:rFonts w:ascii="ＭＳ 明朝" w:eastAsia="ＭＳ 明朝" w:hAnsi="ＭＳ 明朝" w:hint="eastAsia"/>
          <w:sz w:val="22"/>
          <w:szCs w:val="22"/>
        </w:rPr>
        <w:t>設置場所の</w:t>
      </w:r>
      <w:r w:rsidR="00815CF5" w:rsidRPr="004B5EEC">
        <w:rPr>
          <w:rFonts w:ascii="ＭＳ 明朝" w:eastAsia="ＭＳ 明朝" w:hAnsi="ＭＳ 明朝" w:hint="eastAsia"/>
          <w:sz w:val="22"/>
          <w:szCs w:val="22"/>
        </w:rPr>
        <w:t>選定、施設管理</w:t>
      </w:r>
      <w:r w:rsidR="00233711" w:rsidRPr="004B5EEC">
        <w:rPr>
          <w:rFonts w:ascii="ＭＳ 明朝" w:eastAsia="ＭＳ 明朝" w:hAnsi="ＭＳ 明朝" w:hint="eastAsia"/>
          <w:sz w:val="22"/>
          <w:szCs w:val="22"/>
        </w:rPr>
        <w:t>所属</w:t>
      </w:r>
      <w:r w:rsidR="00815CF5" w:rsidRPr="004B5EEC">
        <w:rPr>
          <w:rFonts w:ascii="ＭＳ 明朝" w:eastAsia="ＭＳ 明朝" w:hAnsi="ＭＳ 明朝" w:hint="eastAsia"/>
          <w:sz w:val="22"/>
          <w:szCs w:val="22"/>
        </w:rPr>
        <w:t>との調整</w:t>
      </w:r>
      <w:r w:rsidR="00093E4C" w:rsidRPr="004B5EEC">
        <w:rPr>
          <w:rFonts w:ascii="ＭＳ 明朝" w:eastAsia="ＭＳ 明朝" w:hAnsi="ＭＳ 明朝" w:hint="eastAsia"/>
          <w:sz w:val="22"/>
          <w:szCs w:val="22"/>
        </w:rPr>
        <w:t>その他本稼働に必要な準備作業について、県と協議の上で決定し、主体的に実施すること。</w:t>
      </w:r>
    </w:p>
    <w:p w14:paraId="2DB4E24F" w14:textId="6ACE6FEE" w:rsidR="00D279B6" w:rsidRPr="004B5EEC" w:rsidRDefault="0006115F" w:rsidP="001E5A0E">
      <w:pPr>
        <w:spacing w:line="355" w:lineRule="exact"/>
        <w:ind w:leftChars="100" w:left="540" w:hangingChars="150" w:hanging="330"/>
        <w:rPr>
          <w:rFonts w:ascii="ＭＳ 明朝" w:eastAsia="ＭＳ 明朝" w:hAnsi="ＭＳ 明朝"/>
          <w:sz w:val="22"/>
          <w:szCs w:val="22"/>
        </w:rPr>
      </w:pPr>
      <w:r w:rsidRPr="004B5EEC">
        <w:rPr>
          <w:rFonts w:ascii="ＭＳ 明朝" w:eastAsia="ＭＳ 明朝" w:hAnsi="ＭＳ 明朝" w:hint="eastAsia"/>
          <w:sz w:val="22"/>
          <w:szCs w:val="22"/>
        </w:rPr>
        <w:t xml:space="preserve">(2) </w:t>
      </w:r>
      <w:r w:rsidR="00D279B6" w:rsidRPr="004B5EEC">
        <w:rPr>
          <w:rFonts w:ascii="ＭＳ 明朝" w:eastAsia="ＭＳ 明朝" w:hAnsi="ＭＳ 明朝" w:hint="eastAsia"/>
          <w:sz w:val="22"/>
          <w:szCs w:val="22"/>
        </w:rPr>
        <w:t>モバイル型決済端末（</w:t>
      </w:r>
      <w:r w:rsidR="00E83F2B" w:rsidRPr="004B5EEC">
        <w:rPr>
          <w:rFonts w:ascii="ＭＳ 明朝" w:eastAsia="ＭＳ 明朝" w:hAnsi="ＭＳ 明朝" w:hint="eastAsia"/>
          <w:sz w:val="22"/>
          <w:szCs w:val="22"/>
        </w:rPr>
        <w:t>SIM</w:t>
      </w:r>
      <w:r w:rsidR="001C42E3" w:rsidRPr="004B5EEC">
        <w:rPr>
          <w:rFonts w:ascii="ＭＳ 明朝" w:eastAsia="ＭＳ 明朝" w:hAnsi="ＭＳ 明朝" w:hint="eastAsia"/>
          <w:sz w:val="22"/>
          <w:szCs w:val="22"/>
        </w:rPr>
        <w:t>を</w:t>
      </w:r>
      <w:r w:rsidR="00D279B6" w:rsidRPr="004B5EEC">
        <w:rPr>
          <w:rFonts w:ascii="ＭＳ 明朝" w:eastAsia="ＭＳ 明朝" w:hAnsi="ＭＳ 明朝" w:hint="eastAsia"/>
          <w:sz w:val="22"/>
          <w:szCs w:val="22"/>
        </w:rPr>
        <w:t>含む</w:t>
      </w:r>
      <w:r w:rsidR="001C42E3" w:rsidRPr="004B5EEC">
        <w:rPr>
          <w:rFonts w:ascii="ＭＳ 明朝" w:eastAsia="ＭＳ 明朝" w:hAnsi="ＭＳ 明朝" w:hint="eastAsia"/>
          <w:sz w:val="22"/>
          <w:szCs w:val="22"/>
        </w:rPr>
        <w:t>。</w:t>
      </w:r>
      <w:r w:rsidR="00D279B6" w:rsidRPr="004B5EEC">
        <w:rPr>
          <w:rFonts w:ascii="ＭＳ 明朝" w:eastAsia="ＭＳ 明朝" w:hAnsi="ＭＳ 明朝" w:hint="eastAsia"/>
          <w:sz w:val="22"/>
          <w:szCs w:val="22"/>
        </w:rPr>
        <w:t>）</w:t>
      </w:r>
    </w:p>
    <w:p w14:paraId="67BCCE18" w14:textId="0D2F7E08" w:rsidR="00D3591F" w:rsidRPr="004B5EEC" w:rsidRDefault="0006115F" w:rsidP="001E5A0E">
      <w:pPr>
        <w:spacing w:line="355" w:lineRule="exact"/>
        <w:ind w:leftChars="200" w:left="64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 xml:space="preserve">ア　</w:t>
      </w:r>
      <w:r w:rsidR="00EF2FAF" w:rsidRPr="004B5EEC">
        <w:rPr>
          <w:rFonts w:ascii="ＭＳ 明朝" w:eastAsia="ＭＳ 明朝" w:hAnsi="ＭＳ 明朝"/>
          <w:sz w:val="22"/>
          <w:szCs w:val="22"/>
          <w:u w:val="single"/>
        </w:rPr>
        <w:t>ネットワ</w:t>
      </w:r>
      <w:r w:rsidR="00EF2FAF" w:rsidRPr="004B5EEC">
        <w:rPr>
          <w:rFonts w:ascii="ＭＳ 明朝" w:eastAsia="ＭＳ 明朝" w:hAnsi="ＭＳ 明朝" w:hint="eastAsia"/>
          <w:sz w:val="22"/>
          <w:szCs w:val="22"/>
          <w:u w:val="single"/>
        </w:rPr>
        <w:t>ーク環境が構築されていない現地機関や出張先でも使用できるよう、</w:t>
      </w:r>
      <w:r w:rsidR="001F5292" w:rsidRPr="004B5EEC">
        <w:rPr>
          <w:rFonts w:ascii="ＭＳ 明朝" w:eastAsia="ＭＳ 明朝" w:hAnsi="ＭＳ 明朝"/>
          <w:sz w:val="22"/>
          <w:szCs w:val="22"/>
          <w:u w:val="single"/>
        </w:rPr>
        <w:t>SIMを搭載し</w:t>
      </w:r>
      <w:r w:rsidR="001F5292" w:rsidRPr="004B5EEC">
        <w:rPr>
          <w:rFonts w:ascii="ＭＳ 明朝" w:eastAsia="ＭＳ 明朝" w:hAnsi="ＭＳ 明朝" w:hint="eastAsia"/>
          <w:sz w:val="22"/>
          <w:szCs w:val="22"/>
          <w:u w:val="single"/>
        </w:rPr>
        <w:t>、屋内・</w:t>
      </w:r>
      <w:r w:rsidR="001F5292" w:rsidRPr="004B5EEC">
        <w:rPr>
          <w:rFonts w:ascii="ＭＳ 明朝" w:eastAsia="ＭＳ 明朝" w:hAnsi="ＭＳ 明朝"/>
          <w:sz w:val="22"/>
          <w:szCs w:val="22"/>
          <w:u w:val="single"/>
        </w:rPr>
        <w:t>屋外</w:t>
      </w:r>
      <w:r w:rsidR="001F5292" w:rsidRPr="004B5EEC">
        <w:rPr>
          <w:rFonts w:ascii="ＭＳ 明朝" w:eastAsia="ＭＳ 明朝" w:hAnsi="ＭＳ 明朝" w:hint="eastAsia"/>
          <w:sz w:val="22"/>
          <w:szCs w:val="22"/>
          <w:u w:val="single"/>
        </w:rPr>
        <w:t>を問わず</w:t>
      </w:r>
      <w:r w:rsidR="00EF2FAF" w:rsidRPr="004B5EEC">
        <w:rPr>
          <w:rFonts w:ascii="ＭＳ 明朝" w:eastAsia="ＭＳ 明朝" w:hAnsi="ＭＳ 明朝" w:hint="eastAsia"/>
          <w:sz w:val="22"/>
          <w:szCs w:val="22"/>
          <w:u w:val="single"/>
        </w:rPr>
        <w:t>安定した通信が</w:t>
      </w:r>
      <w:r w:rsidR="00314DF1" w:rsidRPr="004B5EEC">
        <w:rPr>
          <w:rFonts w:ascii="ＭＳ 明朝" w:eastAsia="ＭＳ 明朝" w:hAnsi="ＭＳ 明朝" w:hint="eastAsia"/>
          <w:sz w:val="22"/>
          <w:szCs w:val="22"/>
          <w:u w:val="single"/>
        </w:rPr>
        <w:t>可能であること。</w:t>
      </w:r>
    </w:p>
    <w:p w14:paraId="7E607FA5" w14:textId="33541A4A" w:rsidR="00D3591F" w:rsidRPr="004B5EEC" w:rsidRDefault="0006115F" w:rsidP="001E5A0E">
      <w:pPr>
        <w:spacing w:line="355" w:lineRule="exact"/>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イ　</w:t>
      </w:r>
      <w:r w:rsidR="001F5292" w:rsidRPr="004B5EEC">
        <w:rPr>
          <w:rFonts w:ascii="ＭＳ 明朝" w:eastAsia="ＭＳ 明朝" w:hAnsi="ＭＳ 明朝" w:hint="eastAsia"/>
          <w:sz w:val="22"/>
          <w:szCs w:val="22"/>
        </w:rPr>
        <w:t>屋外での業務に支障が出ないよう</w:t>
      </w:r>
      <w:r w:rsidR="00EF2FAF" w:rsidRPr="004B5EEC">
        <w:rPr>
          <w:rFonts w:ascii="ＭＳ 明朝" w:eastAsia="ＭＳ 明朝" w:hAnsi="ＭＳ 明朝" w:hint="eastAsia"/>
          <w:sz w:val="22"/>
          <w:szCs w:val="22"/>
        </w:rPr>
        <w:t>、</w:t>
      </w:r>
      <w:r w:rsidR="00446CA7" w:rsidRPr="004B5EEC">
        <w:rPr>
          <w:rFonts w:ascii="ＭＳ 明朝" w:eastAsia="ＭＳ 明朝" w:hAnsi="ＭＳ 明朝" w:hint="eastAsia"/>
          <w:sz w:val="22"/>
          <w:szCs w:val="22"/>
        </w:rPr>
        <w:t>７時間以上</w:t>
      </w:r>
      <w:r w:rsidR="00E65C67" w:rsidRPr="004B5EEC">
        <w:rPr>
          <w:rFonts w:ascii="ＭＳ 明朝" w:eastAsia="ＭＳ 明朝" w:hAnsi="ＭＳ 明朝" w:hint="eastAsia"/>
          <w:sz w:val="22"/>
          <w:szCs w:val="22"/>
        </w:rPr>
        <w:t>の連続</w:t>
      </w:r>
      <w:r w:rsidR="00446CA7" w:rsidRPr="004B5EEC">
        <w:rPr>
          <w:rFonts w:ascii="ＭＳ 明朝" w:eastAsia="ＭＳ 明朝" w:hAnsi="ＭＳ 明朝" w:hint="eastAsia"/>
          <w:sz w:val="22"/>
          <w:szCs w:val="22"/>
        </w:rPr>
        <w:t>稼働が可能な</w:t>
      </w:r>
      <w:r w:rsidR="001F5292" w:rsidRPr="004B5EEC">
        <w:rPr>
          <w:rFonts w:ascii="ＭＳ 明朝" w:eastAsia="ＭＳ 明朝" w:hAnsi="ＭＳ 明朝" w:hint="eastAsia"/>
          <w:sz w:val="22"/>
          <w:szCs w:val="22"/>
        </w:rPr>
        <w:t>バッテリーを有すること。</w:t>
      </w:r>
    </w:p>
    <w:p w14:paraId="772E8867" w14:textId="7D00B7F9" w:rsidR="00A2799E" w:rsidRPr="004B5EEC" w:rsidRDefault="0006115F" w:rsidP="001E5A0E">
      <w:pPr>
        <w:spacing w:line="355" w:lineRule="exact"/>
        <w:ind w:leftChars="200" w:left="64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 xml:space="preserve">ウ　</w:t>
      </w:r>
      <w:r w:rsidR="00A2799E" w:rsidRPr="004B5EEC">
        <w:rPr>
          <w:rFonts w:ascii="ＭＳ 明朝" w:eastAsia="ＭＳ 明朝" w:hAnsi="ＭＳ 明朝" w:hint="eastAsia"/>
          <w:sz w:val="22"/>
          <w:szCs w:val="22"/>
          <w:u w:val="single"/>
        </w:rPr>
        <w:t>スキャナー機能等により、「支払用コード」を読み取ることができ、それにより該当手続が自動で選択され</w:t>
      </w:r>
      <w:r w:rsidR="00F8464A" w:rsidRPr="004B5EEC">
        <w:rPr>
          <w:rFonts w:ascii="ＭＳ 明朝" w:eastAsia="ＭＳ 明朝" w:hAnsi="ＭＳ 明朝" w:hint="eastAsia"/>
          <w:sz w:val="22"/>
          <w:szCs w:val="22"/>
          <w:u w:val="single"/>
        </w:rPr>
        <w:t>、端末</w:t>
      </w:r>
      <w:r w:rsidR="00361D91" w:rsidRPr="004B5EEC">
        <w:rPr>
          <w:rFonts w:ascii="ＭＳ 明朝" w:eastAsia="ＭＳ 明朝" w:hAnsi="ＭＳ 明朝" w:hint="eastAsia"/>
          <w:sz w:val="22"/>
          <w:szCs w:val="22"/>
          <w:u w:val="single"/>
        </w:rPr>
        <w:t>を</w:t>
      </w:r>
      <w:r w:rsidR="00F8464A" w:rsidRPr="004B5EEC">
        <w:rPr>
          <w:rFonts w:ascii="ＭＳ 明朝" w:eastAsia="ＭＳ 明朝" w:hAnsi="ＭＳ 明朝" w:hint="eastAsia"/>
          <w:sz w:val="22"/>
          <w:szCs w:val="22"/>
          <w:u w:val="single"/>
        </w:rPr>
        <w:t>操作</w:t>
      </w:r>
      <w:r w:rsidR="00361D91" w:rsidRPr="004B5EEC">
        <w:rPr>
          <w:rFonts w:ascii="ＭＳ 明朝" w:eastAsia="ＭＳ 明朝" w:hAnsi="ＭＳ 明朝" w:hint="eastAsia"/>
          <w:sz w:val="22"/>
          <w:szCs w:val="22"/>
          <w:u w:val="single"/>
        </w:rPr>
        <w:t>する職員</w:t>
      </w:r>
      <w:r w:rsidR="00F8464A" w:rsidRPr="004B5EEC">
        <w:rPr>
          <w:rFonts w:ascii="ＭＳ 明朝" w:eastAsia="ＭＳ 明朝" w:hAnsi="ＭＳ 明朝" w:hint="eastAsia"/>
          <w:sz w:val="22"/>
          <w:szCs w:val="22"/>
          <w:u w:val="single"/>
        </w:rPr>
        <w:t>が迷うことなく決済に進め</w:t>
      </w:r>
      <w:r w:rsidR="00A2799E" w:rsidRPr="004B5EEC">
        <w:rPr>
          <w:rFonts w:ascii="ＭＳ 明朝" w:eastAsia="ＭＳ 明朝" w:hAnsi="ＭＳ 明朝" w:hint="eastAsia"/>
          <w:sz w:val="22"/>
          <w:szCs w:val="22"/>
          <w:u w:val="single"/>
        </w:rPr>
        <w:t>ること。ただし、</w:t>
      </w:r>
      <w:r w:rsidR="003278DB" w:rsidRPr="004B5EEC">
        <w:rPr>
          <w:rFonts w:ascii="ＭＳ 明朝" w:eastAsia="ＭＳ 明朝" w:hAnsi="ＭＳ 明朝" w:hint="eastAsia"/>
          <w:sz w:val="22"/>
          <w:szCs w:val="22"/>
          <w:u w:val="single"/>
        </w:rPr>
        <w:t>必要に応じて、</w:t>
      </w:r>
      <w:r w:rsidR="00965B62" w:rsidRPr="004B5EEC">
        <w:rPr>
          <w:rFonts w:ascii="ＭＳ 明朝" w:eastAsia="ＭＳ 明朝" w:hAnsi="ＭＳ 明朝" w:hint="eastAsia"/>
          <w:sz w:val="22"/>
          <w:szCs w:val="22"/>
          <w:u w:val="single"/>
        </w:rPr>
        <w:t>職員が</w:t>
      </w:r>
      <w:r w:rsidR="00A2799E" w:rsidRPr="004B5EEC">
        <w:rPr>
          <w:rFonts w:ascii="ＭＳ 明朝" w:eastAsia="ＭＳ 明朝" w:hAnsi="ＭＳ 明朝" w:hint="eastAsia"/>
          <w:sz w:val="22"/>
          <w:szCs w:val="22"/>
          <w:u w:val="single"/>
        </w:rPr>
        <w:t>画面上でも</w:t>
      </w:r>
      <w:r w:rsidR="00093E4C" w:rsidRPr="004B5EEC">
        <w:rPr>
          <w:rFonts w:ascii="ＭＳ 明朝" w:eastAsia="ＭＳ 明朝" w:hAnsi="ＭＳ 明朝" w:hint="eastAsia"/>
          <w:sz w:val="22"/>
          <w:szCs w:val="22"/>
          <w:u w:val="single"/>
        </w:rPr>
        <w:t>手続の</w:t>
      </w:r>
      <w:r w:rsidR="00A2799E" w:rsidRPr="004B5EEC">
        <w:rPr>
          <w:rFonts w:ascii="ＭＳ 明朝" w:eastAsia="ＭＳ 明朝" w:hAnsi="ＭＳ 明朝" w:hint="eastAsia"/>
          <w:sz w:val="22"/>
          <w:szCs w:val="22"/>
          <w:u w:val="single"/>
        </w:rPr>
        <w:t>選択操作が可能であること。</w:t>
      </w:r>
    </w:p>
    <w:p w14:paraId="7623BF3C" w14:textId="667322E9" w:rsidR="00D279B6" w:rsidRPr="004B5EEC" w:rsidRDefault="0006115F" w:rsidP="001E5A0E">
      <w:pPr>
        <w:spacing w:line="355" w:lineRule="exact"/>
        <w:ind w:leftChars="100" w:left="540" w:hangingChars="150" w:hanging="330"/>
        <w:rPr>
          <w:rFonts w:ascii="ＭＳ 明朝" w:eastAsia="ＭＳ 明朝" w:hAnsi="ＭＳ 明朝"/>
          <w:sz w:val="22"/>
          <w:szCs w:val="22"/>
        </w:rPr>
      </w:pPr>
      <w:r w:rsidRPr="004B5EEC">
        <w:rPr>
          <w:rFonts w:ascii="ＭＳ 明朝" w:eastAsia="ＭＳ 明朝" w:hAnsi="ＭＳ 明朝" w:hint="eastAsia"/>
          <w:sz w:val="22"/>
          <w:szCs w:val="22"/>
        </w:rPr>
        <w:t>(3)</w:t>
      </w:r>
      <w:r w:rsidR="00D279B6" w:rsidRPr="004B5EEC">
        <w:rPr>
          <w:rFonts w:ascii="ＭＳ 明朝" w:eastAsia="ＭＳ 明朝" w:hAnsi="ＭＳ 明朝" w:hint="eastAsia"/>
          <w:sz w:val="22"/>
          <w:szCs w:val="22"/>
        </w:rPr>
        <w:t xml:space="preserve">　キャッシュレス専用</w:t>
      </w:r>
      <w:r w:rsidR="00BB33F7" w:rsidRPr="004B5EEC">
        <w:rPr>
          <w:rFonts w:ascii="ＭＳ 明朝" w:eastAsia="ＭＳ 明朝" w:hAnsi="ＭＳ 明朝" w:hint="eastAsia"/>
          <w:sz w:val="22"/>
          <w:szCs w:val="22"/>
        </w:rPr>
        <w:t>決済</w:t>
      </w:r>
      <w:r w:rsidR="00D279B6" w:rsidRPr="004B5EEC">
        <w:rPr>
          <w:rFonts w:ascii="ＭＳ 明朝" w:eastAsia="ＭＳ 明朝" w:hAnsi="ＭＳ 明朝" w:hint="eastAsia"/>
          <w:sz w:val="22"/>
          <w:szCs w:val="22"/>
        </w:rPr>
        <w:t>端末</w:t>
      </w:r>
    </w:p>
    <w:p w14:paraId="1C9FE6AA" w14:textId="46CE48B4" w:rsidR="00E65C67" w:rsidRPr="004B5EEC" w:rsidRDefault="0006115F" w:rsidP="001E5A0E">
      <w:pPr>
        <w:spacing w:line="355" w:lineRule="exact"/>
        <w:ind w:leftChars="200" w:left="64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 xml:space="preserve">ア　</w:t>
      </w:r>
      <w:r w:rsidR="00A2799E" w:rsidRPr="004B5EEC">
        <w:rPr>
          <w:rFonts w:ascii="ＭＳ 明朝" w:eastAsia="ＭＳ 明朝" w:hAnsi="ＭＳ 明朝" w:hint="eastAsia"/>
          <w:sz w:val="22"/>
          <w:szCs w:val="22"/>
          <w:u w:val="single"/>
        </w:rPr>
        <w:t>スキャナー機能等により、</w:t>
      </w:r>
      <w:r w:rsidR="005142C7" w:rsidRPr="004B5EEC">
        <w:rPr>
          <w:rFonts w:ascii="ＭＳ 明朝" w:eastAsia="ＭＳ 明朝" w:hAnsi="ＭＳ 明朝" w:hint="eastAsia"/>
          <w:sz w:val="22"/>
          <w:szCs w:val="22"/>
          <w:u w:val="single"/>
        </w:rPr>
        <w:t>「支払</w:t>
      </w:r>
      <w:r w:rsidR="009A0BB0" w:rsidRPr="004B5EEC">
        <w:rPr>
          <w:rFonts w:ascii="ＭＳ 明朝" w:eastAsia="ＭＳ 明朝" w:hAnsi="ＭＳ 明朝" w:hint="eastAsia"/>
          <w:sz w:val="22"/>
          <w:szCs w:val="22"/>
          <w:u w:val="single"/>
        </w:rPr>
        <w:t>用</w:t>
      </w:r>
      <w:r w:rsidR="005142C7" w:rsidRPr="004B5EEC">
        <w:rPr>
          <w:rFonts w:ascii="ＭＳ 明朝" w:eastAsia="ＭＳ 明朝" w:hAnsi="ＭＳ 明朝" w:hint="eastAsia"/>
          <w:sz w:val="22"/>
          <w:szCs w:val="22"/>
          <w:u w:val="single"/>
        </w:rPr>
        <w:t>コード」及び「警察支払</w:t>
      </w:r>
      <w:r w:rsidR="009A0BB0" w:rsidRPr="004B5EEC">
        <w:rPr>
          <w:rFonts w:ascii="ＭＳ 明朝" w:eastAsia="ＭＳ 明朝" w:hAnsi="ＭＳ 明朝" w:hint="eastAsia"/>
          <w:sz w:val="22"/>
          <w:szCs w:val="22"/>
          <w:u w:val="single"/>
        </w:rPr>
        <w:t>用</w:t>
      </w:r>
      <w:r w:rsidR="005142C7" w:rsidRPr="004B5EEC">
        <w:rPr>
          <w:rFonts w:ascii="ＭＳ 明朝" w:eastAsia="ＭＳ 明朝" w:hAnsi="ＭＳ 明朝" w:hint="eastAsia"/>
          <w:sz w:val="22"/>
          <w:szCs w:val="22"/>
          <w:u w:val="single"/>
        </w:rPr>
        <w:t>コード」のいずれも読み取ることができ</w:t>
      </w:r>
      <w:r w:rsidR="00A2799E" w:rsidRPr="004B5EEC">
        <w:rPr>
          <w:rFonts w:ascii="ＭＳ 明朝" w:eastAsia="ＭＳ 明朝" w:hAnsi="ＭＳ 明朝" w:hint="eastAsia"/>
          <w:sz w:val="22"/>
          <w:szCs w:val="22"/>
          <w:u w:val="single"/>
        </w:rPr>
        <w:t>、</w:t>
      </w:r>
      <w:r w:rsidR="001D389F" w:rsidRPr="004B5EEC">
        <w:rPr>
          <w:rFonts w:ascii="ＭＳ 明朝" w:eastAsia="ＭＳ 明朝" w:hAnsi="ＭＳ 明朝" w:hint="eastAsia"/>
          <w:sz w:val="22"/>
          <w:szCs w:val="22"/>
          <w:u w:val="single"/>
        </w:rPr>
        <w:t>それにより該当手続が自動で選択され、</w:t>
      </w:r>
      <w:r w:rsidR="00150AD2" w:rsidRPr="004B5EEC">
        <w:rPr>
          <w:rFonts w:ascii="ＭＳ 明朝" w:eastAsia="ＭＳ 明朝" w:hAnsi="ＭＳ 明朝" w:hint="eastAsia"/>
          <w:sz w:val="22"/>
          <w:szCs w:val="22"/>
          <w:u w:val="single"/>
        </w:rPr>
        <w:t>納付</w:t>
      </w:r>
      <w:r w:rsidR="008665E8" w:rsidRPr="004B5EEC">
        <w:rPr>
          <w:rFonts w:ascii="ＭＳ 明朝" w:eastAsia="ＭＳ 明朝" w:hAnsi="ＭＳ 明朝" w:hint="eastAsia"/>
          <w:sz w:val="22"/>
          <w:szCs w:val="22"/>
          <w:u w:val="single"/>
        </w:rPr>
        <w:t>者</w:t>
      </w:r>
      <w:r w:rsidR="001D389F" w:rsidRPr="004B5EEC">
        <w:rPr>
          <w:rFonts w:ascii="ＭＳ 明朝" w:eastAsia="ＭＳ 明朝" w:hAnsi="ＭＳ 明朝" w:hint="eastAsia"/>
          <w:sz w:val="22"/>
          <w:szCs w:val="22"/>
          <w:u w:val="single"/>
        </w:rPr>
        <w:t>が迷うことなく決済に進めること。</w:t>
      </w:r>
      <w:r w:rsidR="00A2799E" w:rsidRPr="004B5EEC">
        <w:rPr>
          <w:rFonts w:ascii="ＭＳ 明朝" w:eastAsia="ＭＳ 明朝" w:hAnsi="ＭＳ 明朝" w:hint="eastAsia"/>
          <w:sz w:val="22"/>
          <w:szCs w:val="22"/>
          <w:u w:val="single"/>
        </w:rPr>
        <w:t>ただし、</w:t>
      </w:r>
      <w:r w:rsidR="009A0BB0" w:rsidRPr="004B5EEC">
        <w:rPr>
          <w:rFonts w:ascii="ＭＳ 明朝" w:eastAsia="ＭＳ 明朝" w:hAnsi="ＭＳ 明朝" w:hint="eastAsia"/>
          <w:sz w:val="22"/>
          <w:szCs w:val="22"/>
          <w:u w:val="single"/>
        </w:rPr>
        <w:t>必要に応じて、</w:t>
      </w:r>
      <w:r w:rsidR="00965B62" w:rsidRPr="004B5EEC">
        <w:rPr>
          <w:rFonts w:ascii="ＭＳ 明朝" w:eastAsia="ＭＳ 明朝" w:hAnsi="ＭＳ 明朝" w:hint="eastAsia"/>
          <w:sz w:val="22"/>
          <w:szCs w:val="22"/>
          <w:u w:val="single"/>
        </w:rPr>
        <w:t>職員が</w:t>
      </w:r>
      <w:r w:rsidR="00A2799E" w:rsidRPr="004B5EEC">
        <w:rPr>
          <w:rFonts w:ascii="ＭＳ 明朝" w:eastAsia="ＭＳ 明朝" w:hAnsi="ＭＳ 明朝" w:hint="eastAsia"/>
          <w:sz w:val="22"/>
          <w:szCs w:val="22"/>
          <w:u w:val="single"/>
        </w:rPr>
        <w:t>画面上でも</w:t>
      </w:r>
      <w:r w:rsidR="00093E4C" w:rsidRPr="004B5EEC">
        <w:rPr>
          <w:rFonts w:ascii="ＭＳ 明朝" w:eastAsia="ＭＳ 明朝" w:hAnsi="ＭＳ 明朝" w:hint="eastAsia"/>
          <w:sz w:val="22"/>
          <w:szCs w:val="22"/>
          <w:u w:val="single"/>
        </w:rPr>
        <w:t>手続の</w:t>
      </w:r>
      <w:r w:rsidR="00A2799E" w:rsidRPr="004B5EEC">
        <w:rPr>
          <w:rFonts w:ascii="ＭＳ 明朝" w:eastAsia="ＭＳ 明朝" w:hAnsi="ＭＳ 明朝" w:hint="eastAsia"/>
          <w:sz w:val="22"/>
          <w:szCs w:val="22"/>
          <w:u w:val="single"/>
        </w:rPr>
        <w:t>選択操作が可能であること。</w:t>
      </w:r>
    </w:p>
    <w:p w14:paraId="3965E050" w14:textId="6A14E538" w:rsidR="00A561DE" w:rsidRPr="004B5EEC" w:rsidRDefault="0006115F" w:rsidP="001E5A0E">
      <w:pPr>
        <w:spacing w:line="355" w:lineRule="exact"/>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イ　</w:t>
      </w:r>
      <w:r w:rsidR="00A561DE" w:rsidRPr="004B5EEC">
        <w:rPr>
          <w:rFonts w:ascii="ＭＳ 明朝" w:eastAsia="ＭＳ 明朝" w:hAnsi="ＭＳ 明朝" w:hint="eastAsia"/>
          <w:sz w:val="22"/>
          <w:szCs w:val="22"/>
        </w:rPr>
        <w:t>決済</w:t>
      </w:r>
      <w:r w:rsidR="000274AD" w:rsidRPr="004B5EEC">
        <w:rPr>
          <w:rFonts w:ascii="ＭＳ 明朝" w:eastAsia="ＭＳ 明朝" w:hAnsi="ＭＳ 明朝" w:hint="eastAsia"/>
          <w:sz w:val="22"/>
          <w:szCs w:val="22"/>
        </w:rPr>
        <w:t>に係るシステム処理が迅速で</w:t>
      </w:r>
      <w:r w:rsidR="00A561DE" w:rsidRPr="004B5EEC">
        <w:rPr>
          <w:rFonts w:ascii="ＭＳ 明朝" w:eastAsia="ＭＳ 明朝" w:hAnsi="ＭＳ 明朝" w:hint="eastAsia"/>
          <w:sz w:val="22"/>
          <w:szCs w:val="22"/>
        </w:rPr>
        <w:t>、</w:t>
      </w:r>
      <w:r w:rsidR="00150AD2" w:rsidRPr="004B5EEC">
        <w:rPr>
          <w:rFonts w:ascii="ＭＳ 明朝" w:eastAsia="ＭＳ 明朝" w:hAnsi="ＭＳ 明朝" w:hint="eastAsia"/>
          <w:sz w:val="22"/>
          <w:szCs w:val="22"/>
        </w:rPr>
        <w:t>納付</w:t>
      </w:r>
      <w:r w:rsidR="00A26D1E" w:rsidRPr="004B5EEC">
        <w:rPr>
          <w:rFonts w:ascii="ＭＳ 明朝" w:eastAsia="ＭＳ 明朝" w:hAnsi="ＭＳ 明朝" w:hint="eastAsia"/>
          <w:sz w:val="22"/>
          <w:szCs w:val="22"/>
        </w:rPr>
        <w:t>者が</w:t>
      </w:r>
      <w:r w:rsidR="00A561DE" w:rsidRPr="004B5EEC">
        <w:rPr>
          <w:rFonts w:ascii="ＭＳ 明朝" w:eastAsia="ＭＳ 明朝" w:hAnsi="ＭＳ 明朝" w:hint="eastAsia"/>
          <w:sz w:val="22"/>
          <w:szCs w:val="22"/>
        </w:rPr>
        <w:t>直感的で分かりや</w:t>
      </w:r>
      <w:r w:rsidR="00271ADB" w:rsidRPr="004B5EEC">
        <w:rPr>
          <w:rFonts w:ascii="ＭＳ 明朝" w:eastAsia="ＭＳ 明朝" w:hAnsi="ＭＳ 明朝" w:hint="eastAsia"/>
          <w:sz w:val="22"/>
          <w:szCs w:val="22"/>
        </w:rPr>
        <w:t>すく</w:t>
      </w:r>
      <w:r w:rsidR="00A561DE" w:rsidRPr="004B5EEC">
        <w:rPr>
          <w:rFonts w:ascii="ＭＳ 明朝" w:eastAsia="ＭＳ 明朝" w:hAnsi="ＭＳ 明朝" w:hint="eastAsia"/>
          <w:sz w:val="22"/>
          <w:szCs w:val="22"/>
        </w:rPr>
        <w:t>操作ができる機種を</w:t>
      </w:r>
      <w:r w:rsidR="00D3591F" w:rsidRPr="004B5EEC">
        <w:rPr>
          <w:rFonts w:ascii="ＭＳ 明朝" w:eastAsia="ＭＳ 明朝" w:hAnsi="ＭＳ 明朝" w:hint="eastAsia"/>
          <w:sz w:val="22"/>
          <w:szCs w:val="22"/>
        </w:rPr>
        <w:t>提案</w:t>
      </w:r>
      <w:r w:rsidR="00A561DE" w:rsidRPr="004B5EEC">
        <w:rPr>
          <w:rFonts w:ascii="ＭＳ 明朝" w:eastAsia="ＭＳ 明朝" w:hAnsi="ＭＳ 明朝" w:hint="eastAsia"/>
          <w:sz w:val="22"/>
          <w:szCs w:val="22"/>
        </w:rPr>
        <w:t>すること。</w:t>
      </w:r>
      <w:bookmarkStart w:id="5" w:name="_Hlk219470286"/>
    </w:p>
    <w:p w14:paraId="1577A75E" w14:textId="199DFF71" w:rsidR="006E6801" w:rsidRPr="004B5EEC" w:rsidRDefault="006E6801" w:rsidP="004E21DF">
      <w:pPr>
        <w:spacing w:line="350" w:lineRule="exact"/>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ウ　瞬間的な</w:t>
      </w:r>
      <w:r w:rsidRPr="004B5EEC">
        <w:rPr>
          <w:rFonts w:ascii="ＭＳ 明朝" w:eastAsia="ＭＳ 明朝" w:hAnsi="ＭＳ 明朝"/>
          <w:sz w:val="22"/>
          <w:szCs w:val="22"/>
        </w:rPr>
        <w:t>停電</w:t>
      </w:r>
      <w:r w:rsidRPr="004B5EEC">
        <w:rPr>
          <w:rFonts w:ascii="ＭＳ 明朝" w:eastAsia="ＭＳ 明朝" w:hAnsi="ＭＳ 明朝" w:hint="eastAsia"/>
          <w:sz w:val="22"/>
          <w:szCs w:val="22"/>
        </w:rPr>
        <w:t>等</w:t>
      </w:r>
      <w:r w:rsidRPr="004B5EEC">
        <w:rPr>
          <w:rFonts w:ascii="ＭＳ 明朝" w:eastAsia="ＭＳ 明朝" w:hAnsi="ＭＳ 明朝"/>
          <w:sz w:val="22"/>
          <w:szCs w:val="22"/>
        </w:rPr>
        <w:t>により</w:t>
      </w:r>
      <w:r w:rsidRPr="004B5EEC">
        <w:rPr>
          <w:rFonts w:ascii="ＭＳ 明朝" w:eastAsia="ＭＳ 明朝" w:hAnsi="ＭＳ 明朝" w:hint="eastAsia"/>
          <w:sz w:val="22"/>
          <w:szCs w:val="22"/>
        </w:rPr>
        <w:t>決済処理に不整合が生じることのないよう、</w:t>
      </w:r>
      <w:r w:rsidRPr="004B5EEC">
        <w:rPr>
          <w:rFonts w:ascii="ＭＳ 明朝" w:eastAsia="ＭＳ 明朝" w:hAnsi="ＭＳ 明朝"/>
          <w:sz w:val="22"/>
          <w:szCs w:val="22"/>
        </w:rPr>
        <w:t>UPS</w:t>
      </w:r>
      <w:r w:rsidR="00CC5654" w:rsidRPr="004B5EEC">
        <w:rPr>
          <w:rFonts w:ascii="ＭＳ 明朝" w:eastAsia="ＭＳ 明朝" w:hAnsi="ＭＳ 明朝" w:hint="eastAsia"/>
          <w:sz w:val="22"/>
          <w:szCs w:val="22"/>
        </w:rPr>
        <w:t>の</w:t>
      </w:r>
      <w:r w:rsidRPr="004B5EEC">
        <w:rPr>
          <w:rFonts w:ascii="ＭＳ 明朝" w:eastAsia="ＭＳ 明朝" w:hAnsi="ＭＳ 明朝"/>
          <w:sz w:val="22"/>
          <w:szCs w:val="22"/>
        </w:rPr>
        <w:t>設置</w:t>
      </w:r>
      <w:r w:rsidRPr="004B5EEC">
        <w:rPr>
          <w:rFonts w:ascii="ＭＳ 明朝" w:eastAsia="ＭＳ 明朝" w:hAnsi="ＭＳ 明朝" w:hint="eastAsia"/>
          <w:sz w:val="22"/>
          <w:szCs w:val="22"/>
        </w:rPr>
        <w:t>等の対策</w:t>
      </w:r>
      <w:r w:rsidR="00CC5654" w:rsidRPr="004B5EEC">
        <w:rPr>
          <w:rFonts w:ascii="ＭＳ 明朝" w:eastAsia="ＭＳ 明朝" w:hAnsi="ＭＳ 明朝" w:hint="eastAsia"/>
          <w:sz w:val="22"/>
          <w:szCs w:val="22"/>
        </w:rPr>
        <w:t>をする</w:t>
      </w:r>
      <w:r w:rsidRPr="004B5EEC">
        <w:rPr>
          <w:rFonts w:ascii="ＭＳ 明朝" w:eastAsia="ＭＳ 明朝" w:hAnsi="ＭＳ 明朝" w:hint="eastAsia"/>
          <w:sz w:val="22"/>
          <w:szCs w:val="22"/>
        </w:rPr>
        <w:t>こと。</w:t>
      </w:r>
    </w:p>
    <w:bookmarkEnd w:id="5"/>
    <w:p w14:paraId="74A06F91" w14:textId="0CB9332C" w:rsidR="00A561DE" w:rsidRPr="004B5EEC" w:rsidRDefault="0006115F" w:rsidP="004069A5">
      <w:pPr>
        <w:spacing w:line="355" w:lineRule="exact"/>
        <w:ind w:leftChars="100" w:left="540" w:hangingChars="150" w:hanging="330"/>
        <w:rPr>
          <w:rFonts w:ascii="ＭＳ 明朝" w:eastAsia="ＭＳ 明朝" w:hAnsi="ＭＳ 明朝"/>
          <w:sz w:val="22"/>
          <w:szCs w:val="22"/>
        </w:rPr>
      </w:pPr>
      <w:r w:rsidRPr="004B5EEC">
        <w:rPr>
          <w:rFonts w:ascii="ＭＳ 明朝" w:eastAsia="ＭＳ 明朝" w:hAnsi="ＭＳ 明朝" w:hint="eastAsia"/>
          <w:sz w:val="22"/>
          <w:szCs w:val="22"/>
        </w:rPr>
        <w:t xml:space="preserve">(4) </w:t>
      </w:r>
      <w:r w:rsidR="00BB33F7" w:rsidRPr="004B5EEC">
        <w:rPr>
          <w:rFonts w:ascii="ＭＳ 明朝" w:eastAsia="ＭＳ 明朝" w:hAnsi="ＭＳ 明朝" w:hint="eastAsia"/>
          <w:sz w:val="22"/>
          <w:szCs w:val="22"/>
        </w:rPr>
        <w:t>自動釣銭機付決済端末</w:t>
      </w:r>
    </w:p>
    <w:p w14:paraId="211AE780" w14:textId="7FB59B61" w:rsidR="00257518" w:rsidRPr="004B5EEC" w:rsidRDefault="0006115F" w:rsidP="004069A5">
      <w:pPr>
        <w:spacing w:line="355" w:lineRule="exact"/>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u w:val="single"/>
        </w:rPr>
        <w:t xml:space="preserve">ア　</w:t>
      </w:r>
      <w:r w:rsidR="001E5A0E" w:rsidRPr="004B5EEC">
        <w:rPr>
          <w:rFonts w:ascii="ＭＳ 明朝" w:eastAsia="ＭＳ 明朝" w:hAnsi="ＭＳ 明朝" w:hint="eastAsia"/>
          <w:sz w:val="22"/>
          <w:szCs w:val="22"/>
          <w:u w:val="single"/>
        </w:rPr>
        <w:t>現在日本国内で流通している</w:t>
      </w:r>
      <w:r w:rsidR="00BB33F7" w:rsidRPr="004B5EEC">
        <w:rPr>
          <w:rFonts w:ascii="ＭＳ 明朝" w:eastAsia="ＭＳ 明朝" w:hAnsi="ＭＳ 明朝" w:hint="eastAsia"/>
          <w:sz w:val="22"/>
          <w:szCs w:val="22"/>
          <w:u w:val="single"/>
        </w:rPr>
        <w:t>全ての硬貨・紙幣に対応した自動釣銭機</w:t>
      </w:r>
      <w:r w:rsidR="009A0BB0" w:rsidRPr="004B5EEC">
        <w:rPr>
          <w:rFonts w:ascii="ＭＳ 明朝" w:eastAsia="ＭＳ 明朝" w:hAnsi="ＭＳ 明朝" w:hint="eastAsia"/>
          <w:sz w:val="22"/>
          <w:szCs w:val="22"/>
          <w:u w:val="single"/>
        </w:rPr>
        <w:t>が組み込まれている</w:t>
      </w:r>
      <w:r w:rsidR="00BB33F7" w:rsidRPr="004B5EEC">
        <w:rPr>
          <w:rFonts w:ascii="ＭＳ 明朝" w:eastAsia="ＭＳ 明朝" w:hAnsi="ＭＳ 明朝" w:hint="eastAsia"/>
          <w:sz w:val="22"/>
          <w:szCs w:val="22"/>
          <w:u w:val="single"/>
        </w:rPr>
        <w:t>こと。</w:t>
      </w:r>
      <w:r w:rsidR="00257518" w:rsidRPr="004B5EEC">
        <w:rPr>
          <w:rFonts w:ascii="ＭＳ 明朝" w:eastAsia="ＭＳ 明朝" w:hAnsi="ＭＳ 明朝" w:hint="eastAsia"/>
          <w:sz w:val="22"/>
          <w:szCs w:val="22"/>
          <w:u w:val="single"/>
        </w:rPr>
        <w:t>また、</w:t>
      </w:r>
      <w:r w:rsidR="00CC5654" w:rsidRPr="004B5EEC">
        <w:rPr>
          <w:rFonts w:ascii="ＭＳ 明朝" w:eastAsia="ＭＳ 明朝" w:hAnsi="ＭＳ 明朝" w:hint="eastAsia"/>
          <w:sz w:val="22"/>
          <w:szCs w:val="22"/>
          <w:u w:val="single"/>
        </w:rPr>
        <w:t>企画提案書に</w:t>
      </w:r>
      <w:r w:rsidR="00257518" w:rsidRPr="004B5EEC">
        <w:rPr>
          <w:rFonts w:ascii="ＭＳ 明朝" w:eastAsia="ＭＳ 明朝" w:hAnsi="ＭＳ 明朝" w:hint="eastAsia"/>
          <w:sz w:val="22"/>
          <w:szCs w:val="22"/>
          <w:u w:val="single"/>
        </w:rPr>
        <w:t>硬貨</w:t>
      </w:r>
      <w:r w:rsidR="009D6A4B" w:rsidRPr="004B5EEC">
        <w:rPr>
          <w:rFonts w:ascii="ＭＳ 明朝" w:eastAsia="ＭＳ 明朝" w:hAnsi="ＭＳ 明朝" w:hint="eastAsia"/>
          <w:sz w:val="22"/>
          <w:szCs w:val="22"/>
          <w:u w:val="single"/>
        </w:rPr>
        <w:t>及び</w:t>
      </w:r>
      <w:r w:rsidR="00257518" w:rsidRPr="004B5EEC">
        <w:rPr>
          <w:rFonts w:ascii="ＭＳ 明朝" w:eastAsia="ＭＳ 明朝" w:hAnsi="ＭＳ 明朝" w:hint="eastAsia"/>
          <w:sz w:val="22"/>
          <w:szCs w:val="22"/>
          <w:u w:val="single"/>
        </w:rPr>
        <w:t>紙幣</w:t>
      </w:r>
      <w:r w:rsidR="009D6A4B" w:rsidRPr="004B5EEC">
        <w:rPr>
          <w:rFonts w:ascii="ＭＳ 明朝" w:eastAsia="ＭＳ 明朝" w:hAnsi="ＭＳ 明朝" w:hint="eastAsia"/>
          <w:sz w:val="22"/>
          <w:szCs w:val="22"/>
          <w:u w:val="single"/>
        </w:rPr>
        <w:t>それぞれの受入容量及び</w:t>
      </w:r>
      <w:r w:rsidR="006E6801" w:rsidRPr="004B5EEC">
        <w:rPr>
          <w:rFonts w:ascii="ＭＳ 明朝" w:eastAsia="ＭＳ 明朝" w:hAnsi="ＭＳ 明朝" w:hint="eastAsia"/>
          <w:sz w:val="22"/>
          <w:szCs w:val="22"/>
          <w:u w:val="single"/>
        </w:rPr>
        <w:t>釣り銭</w:t>
      </w:r>
      <w:r w:rsidR="005A6CED" w:rsidRPr="004B5EEC">
        <w:rPr>
          <w:rFonts w:ascii="ＭＳ 明朝" w:eastAsia="ＭＳ 明朝" w:hAnsi="ＭＳ 明朝" w:hint="eastAsia"/>
          <w:sz w:val="22"/>
          <w:szCs w:val="22"/>
          <w:u w:val="single"/>
        </w:rPr>
        <w:t>容量</w:t>
      </w:r>
      <w:r w:rsidR="00257518" w:rsidRPr="004B5EEC">
        <w:rPr>
          <w:rFonts w:ascii="ＭＳ 明朝" w:eastAsia="ＭＳ 明朝" w:hAnsi="ＭＳ 明朝" w:hint="eastAsia"/>
          <w:sz w:val="22"/>
          <w:szCs w:val="22"/>
          <w:u w:val="single"/>
        </w:rPr>
        <w:t>を</w:t>
      </w:r>
      <w:r w:rsidR="00CC5654" w:rsidRPr="004B5EEC">
        <w:rPr>
          <w:rFonts w:ascii="ＭＳ 明朝" w:eastAsia="ＭＳ 明朝" w:hAnsi="ＭＳ 明朝" w:hint="eastAsia"/>
          <w:sz w:val="22"/>
          <w:szCs w:val="22"/>
          <w:u w:val="single"/>
        </w:rPr>
        <w:t>記載</w:t>
      </w:r>
      <w:r w:rsidR="00257518" w:rsidRPr="004B5EEC">
        <w:rPr>
          <w:rFonts w:ascii="ＭＳ 明朝" w:eastAsia="ＭＳ 明朝" w:hAnsi="ＭＳ 明朝" w:hint="eastAsia"/>
          <w:sz w:val="22"/>
          <w:szCs w:val="22"/>
          <w:u w:val="single"/>
        </w:rPr>
        <w:t>すること。</w:t>
      </w:r>
    </w:p>
    <w:p w14:paraId="3669814F" w14:textId="0B17A867" w:rsidR="00C56430" w:rsidRPr="004B5EEC" w:rsidRDefault="0024090D" w:rsidP="004069A5">
      <w:pPr>
        <w:spacing w:line="355" w:lineRule="exact"/>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イ</w:t>
      </w:r>
      <w:r w:rsidR="0006115F" w:rsidRPr="004B5EEC">
        <w:rPr>
          <w:rFonts w:ascii="ＭＳ 明朝" w:eastAsia="ＭＳ 明朝" w:hAnsi="ＭＳ 明朝" w:hint="eastAsia"/>
          <w:sz w:val="22"/>
          <w:szCs w:val="22"/>
        </w:rPr>
        <w:t xml:space="preserve">　</w:t>
      </w:r>
      <w:r w:rsidR="000274AD" w:rsidRPr="004B5EEC">
        <w:rPr>
          <w:rFonts w:ascii="ＭＳ 明朝" w:eastAsia="ＭＳ 明朝" w:hAnsi="ＭＳ 明朝" w:hint="eastAsia"/>
          <w:sz w:val="22"/>
          <w:szCs w:val="22"/>
        </w:rPr>
        <w:t>自動釣銭機以外の機器構成</w:t>
      </w:r>
      <w:r w:rsidR="00815CF5" w:rsidRPr="004B5EEC">
        <w:rPr>
          <w:rFonts w:ascii="ＭＳ 明朝" w:eastAsia="ＭＳ 明朝" w:hAnsi="ＭＳ 明朝" w:hint="eastAsia"/>
          <w:sz w:val="22"/>
          <w:szCs w:val="22"/>
        </w:rPr>
        <w:t>及び仕様</w:t>
      </w:r>
      <w:r w:rsidR="000274AD" w:rsidRPr="004B5EEC">
        <w:rPr>
          <w:rFonts w:ascii="ＭＳ 明朝" w:eastAsia="ＭＳ 明朝" w:hAnsi="ＭＳ 明朝" w:hint="eastAsia"/>
          <w:sz w:val="22"/>
          <w:szCs w:val="22"/>
        </w:rPr>
        <w:t>は、原則キャッシュレス専用決済端末と同一とすること。</w:t>
      </w:r>
    </w:p>
    <w:p w14:paraId="19F5185B" w14:textId="31091331" w:rsidR="00F921A2" w:rsidRPr="004B5EEC" w:rsidRDefault="00F921A2" w:rsidP="004069A5">
      <w:pPr>
        <w:spacing w:line="355" w:lineRule="exact"/>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ウ　</w:t>
      </w:r>
      <w:r w:rsidR="00233A31" w:rsidRPr="004B5EEC">
        <w:rPr>
          <w:rFonts w:ascii="ＭＳ 明朝" w:eastAsia="ＭＳ 明朝" w:hAnsi="ＭＳ 明朝" w:hint="eastAsia"/>
          <w:sz w:val="22"/>
          <w:szCs w:val="22"/>
        </w:rPr>
        <w:t>必要に応じ、キャッシュレス専用決済端末としても使用できること。</w:t>
      </w:r>
    </w:p>
    <w:p w14:paraId="22CBCD7B" w14:textId="6CF1660C" w:rsidR="005115B0" w:rsidRPr="004B5EEC" w:rsidRDefault="0065419D" w:rsidP="004069A5">
      <w:pPr>
        <w:spacing w:line="355" w:lineRule="exact"/>
        <w:ind w:left="331" w:hangingChars="150" w:hanging="331"/>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２－</w:t>
      </w:r>
      <w:r w:rsidR="00162C30" w:rsidRPr="004B5EEC">
        <w:rPr>
          <w:rFonts w:ascii="ＭＳ ゴシック" w:eastAsia="ＭＳ ゴシック" w:hAnsi="ＭＳ ゴシック" w:hint="eastAsia"/>
          <w:b/>
          <w:bCs/>
          <w:sz w:val="22"/>
          <w:szCs w:val="22"/>
        </w:rPr>
        <w:t>６</w:t>
      </w:r>
      <w:r w:rsidR="005115B0" w:rsidRPr="004B5EEC">
        <w:rPr>
          <w:rFonts w:ascii="ＭＳ ゴシック" w:eastAsia="ＭＳ ゴシック" w:hAnsi="ＭＳ ゴシック" w:hint="eastAsia"/>
          <w:b/>
          <w:bCs/>
          <w:sz w:val="22"/>
          <w:szCs w:val="22"/>
        </w:rPr>
        <w:t xml:space="preserve">　</w:t>
      </w:r>
      <w:bookmarkStart w:id="6" w:name="_Hlk219730511"/>
      <w:r w:rsidR="00B46E7D" w:rsidRPr="004B5EEC">
        <w:rPr>
          <w:rFonts w:ascii="ＭＳ ゴシック" w:eastAsia="ＭＳ ゴシック" w:hAnsi="ＭＳ ゴシック" w:hint="eastAsia"/>
          <w:b/>
          <w:bCs/>
          <w:sz w:val="22"/>
          <w:szCs w:val="22"/>
        </w:rPr>
        <w:t>回線</w:t>
      </w:r>
      <w:r w:rsidR="005115B0" w:rsidRPr="004B5EEC">
        <w:rPr>
          <w:rFonts w:ascii="ＭＳ ゴシック" w:eastAsia="ＭＳ ゴシック" w:hAnsi="ＭＳ ゴシック" w:hint="eastAsia"/>
          <w:b/>
          <w:bCs/>
          <w:sz w:val="22"/>
          <w:szCs w:val="22"/>
        </w:rPr>
        <w:t>環境整備</w:t>
      </w:r>
    </w:p>
    <w:bookmarkEnd w:id="6"/>
    <w:p w14:paraId="776163C5" w14:textId="68203692" w:rsidR="00637992" w:rsidRPr="004B5EEC" w:rsidRDefault="00637992" w:rsidP="004069A5">
      <w:pPr>
        <w:spacing w:line="355" w:lineRule="exact"/>
        <w:ind w:leftChars="100" w:left="210"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決済端末（モバイル型決済端末を除く。）の県施設への設置に必要な</w:t>
      </w:r>
      <w:r w:rsidR="00743897" w:rsidRPr="004B5EEC">
        <w:rPr>
          <w:rFonts w:ascii="ＭＳ 明朝" w:eastAsia="ＭＳ 明朝" w:hAnsi="ＭＳ 明朝" w:hint="eastAsia"/>
          <w:sz w:val="22"/>
          <w:szCs w:val="22"/>
        </w:rPr>
        <w:t>環境整備について、次の要件を満たすこと。</w:t>
      </w:r>
    </w:p>
    <w:p w14:paraId="4F69C3E3" w14:textId="024B3883" w:rsidR="00510CA1" w:rsidRPr="004B5EEC" w:rsidRDefault="0061039E" w:rsidP="004069A5">
      <w:pPr>
        <w:spacing w:line="355" w:lineRule="exact"/>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(1) </w:t>
      </w:r>
      <w:r w:rsidR="00510CA1" w:rsidRPr="004B5EEC">
        <w:rPr>
          <w:rFonts w:ascii="ＭＳ 明朝" w:eastAsia="ＭＳ 明朝" w:hAnsi="ＭＳ 明朝"/>
          <w:sz w:val="22"/>
          <w:szCs w:val="22"/>
        </w:rPr>
        <w:t>外部から施設内への回線引き込み、壁面への配管・穿孔</w:t>
      </w:r>
      <w:r w:rsidR="005F4A7B" w:rsidRPr="004B5EEC">
        <w:rPr>
          <w:rFonts w:ascii="ＭＳ 明朝" w:eastAsia="ＭＳ 明朝" w:hAnsi="ＭＳ 明朝" w:hint="eastAsia"/>
          <w:sz w:val="22"/>
          <w:szCs w:val="22"/>
        </w:rPr>
        <w:t>及び</w:t>
      </w:r>
      <w:r w:rsidR="00510CA1" w:rsidRPr="004B5EEC">
        <w:rPr>
          <w:rFonts w:ascii="ＭＳ 明朝" w:eastAsia="ＭＳ 明朝" w:hAnsi="ＭＳ 明朝"/>
          <w:sz w:val="22"/>
          <w:szCs w:val="22"/>
        </w:rPr>
        <w:t>決済端末までのLAN配線工事一式</w:t>
      </w:r>
      <w:r w:rsidR="00510CA1" w:rsidRPr="004B5EEC">
        <w:rPr>
          <w:rFonts w:ascii="ＭＳ 明朝" w:eastAsia="ＭＳ 明朝" w:hAnsi="ＭＳ 明朝" w:hint="eastAsia"/>
          <w:sz w:val="22"/>
          <w:szCs w:val="22"/>
        </w:rPr>
        <w:t>を行うこと</w:t>
      </w:r>
      <w:r w:rsidR="00510CA1" w:rsidRPr="004B5EEC">
        <w:rPr>
          <w:rFonts w:ascii="ＭＳ 明朝" w:eastAsia="ＭＳ 明朝" w:hAnsi="ＭＳ 明朝"/>
          <w:sz w:val="22"/>
          <w:szCs w:val="22"/>
        </w:rPr>
        <w:t>。</w:t>
      </w:r>
    </w:p>
    <w:p w14:paraId="14B797B0" w14:textId="702442CE" w:rsidR="00510CA1" w:rsidRPr="004B5EEC" w:rsidRDefault="00510CA1" w:rsidP="004069A5">
      <w:pPr>
        <w:spacing w:line="355" w:lineRule="exact"/>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(2) </w:t>
      </w:r>
      <w:r w:rsidRPr="004B5EEC">
        <w:rPr>
          <w:rFonts w:ascii="ＭＳ 明朝" w:eastAsia="ＭＳ 明朝" w:hAnsi="ＭＳ 明朝"/>
          <w:sz w:val="22"/>
          <w:szCs w:val="22"/>
        </w:rPr>
        <w:t>導入した回線の月額利用料</w:t>
      </w:r>
      <w:r w:rsidR="0063722E" w:rsidRPr="004B5EEC">
        <w:rPr>
          <w:rFonts w:ascii="ＭＳ 明朝" w:eastAsia="ＭＳ 明朝" w:hAnsi="ＭＳ 明朝" w:hint="eastAsia"/>
          <w:sz w:val="22"/>
          <w:szCs w:val="22"/>
        </w:rPr>
        <w:t>及び</w:t>
      </w:r>
      <w:r w:rsidRPr="004B5EEC">
        <w:rPr>
          <w:rFonts w:ascii="ＭＳ 明朝" w:eastAsia="ＭＳ 明朝" w:hAnsi="ＭＳ 明朝"/>
          <w:sz w:val="22"/>
          <w:szCs w:val="22"/>
        </w:rPr>
        <w:t>プロバイダ費用</w:t>
      </w:r>
      <w:r w:rsidR="0063722E" w:rsidRPr="004B5EEC">
        <w:rPr>
          <w:rFonts w:ascii="ＭＳ 明朝" w:eastAsia="ＭＳ 明朝" w:hAnsi="ＭＳ 明朝" w:hint="eastAsia"/>
          <w:sz w:val="22"/>
          <w:szCs w:val="22"/>
        </w:rPr>
        <w:t>並びに必要な周辺機器の設置費用</w:t>
      </w:r>
      <w:r w:rsidRPr="004B5EEC">
        <w:rPr>
          <w:rFonts w:ascii="ＭＳ 明朝" w:eastAsia="ＭＳ 明朝" w:hAnsi="ＭＳ 明朝"/>
          <w:sz w:val="22"/>
          <w:szCs w:val="22"/>
        </w:rPr>
        <w:t>は、</w:t>
      </w:r>
      <w:r w:rsidR="006A0186" w:rsidRPr="004B5EEC">
        <w:rPr>
          <w:rFonts w:ascii="ＭＳ 明朝" w:eastAsia="ＭＳ 明朝" w:hAnsi="ＭＳ 明朝" w:hint="eastAsia"/>
          <w:sz w:val="22"/>
          <w:szCs w:val="22"/>
        </w:rPr>
        <w:t>契約金額</w:t>
      </w:r>
      <w:r w:rsidRPr="004B5EEC">
        <w:rPr>
          <w:rFonts w:ascii="ＭＳ 明朝" w:eastAsia="ＭＳ 明朝" w:hAnsi="ＭＳ 明朝"/>
          <w:sz w:val="22"/>
          <w:szCs w:val="22"/>
        </w:rPr>
        <w:t>に含めるものとし、県に直接請求が発生しないこと。</w:t>
      </w:r>
    </w:p>
    <w:p w14:paraId="157DDDC1" w14:textId="3105E79B" w:rsidR="00510CA1" w:rsidRPr="004B5EEC" w:rsidRDefault="00510CA1" w:rsidP="004069A5">
      <w:pPr>
        <w:spacing w:line="355" w:lineRule="exact"/>
        <w:ind w:leftChars="100" w:left="43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 xml:space="preserve">(3) </w:t>
      </w:r>
      <w:r w:rsidRPr="004B5EEC">
        <w:rPr>
          <w:rFonts w:ascii="ＭＳ 明朝" w:eastAsia="ＭＳ 明朝" w:hAnsi="ＭＳ 明朝"/>
          <w:sz w:val="22"/>
          <w:szCs w:val="22"/>
          <w:u w:val="single"/>
        </w:rPr>
        <w:t>本回線は、県が既存で保有する庁内ネットワーク（LGWAN等）</w:t>
      </w:r>
      <w:r w:rsidR="00257518" w:rsidRPr="004B5EEC">
        <w:rPr>
          <w:rFonts w:ascii="ＭＳ 明朝" w:eastAsia="ＭＳ 明朝" w:hAnsi="ＭＳ 明朝" w:hint="eastAsia"/>
          <w:sz w:val="22"/>
          <w:szCs w:val="22"/>
          <w:u w:val="single"/>
        </w:rPr>
        <w:t>及び警察が管理する既設ネットワーク</w:t>
      </w:r>
      <w:r w:rsidRPr="004B5EEC">
        <w:rPr>
          <w:rFonts w:ascii="ＭＳ 明朝" w:eastAsia="ＭＳ 明朝" w:hAnsi="ＭＳ 明朝"/>
          <w:sz w:val="22"/>
          <w:szCs w:val="22"/>
          <w:u w:val="single"/>
        </w:rPr>
        <w:t>とは物理的に分離し、一切接続しないこと。</w:t>
      </w:r>
    </w:p>
    <w:p w14:paraId="5615E769" w14:textId="7D3908F1" w:rsidR="00510CA1" w:rsidRPr="004B5EEC" w:rsidRDefault="00510CA1" w:rsidP="004069A5">
      <w:pPr>
        <w:spacing w:line="355" w:lineRule="exact"/>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(4) </w:t>
      </w:r>
      <w:r w:rsidRPr="004B5EEC">
        <w:rPr>
          <w:rFonts w:ascii="ＭＳ 明朝" w:eastAsia="ＭＳ 明朝" w:hAnsi="ＭＳ 明朝"/>
          <w:sz w:val="22"/>
          <w:szCs w:val="22"/>
        </w:rPr>
        <w:t>通信が途絶した場合、速やかに原因を</w:t>
      </w:r>
      <w:r w:rsidRPr="004B5EEC">
        <w:rPr>
          <w:rFonts w:ascii="ＭＳ 明朝" w:eastAsia="ＭＳ 明朝" w:hAnsi="ＭＳ 明朝" w:hint="eastAsia"/>
          <w:sz w:val="22"/>
          <w:szCs w:val="22"/>
        </w:rPr>
        <w:t>分析し</w:t>
      </w:r>
      <w:r w:rsidRPr="004B5EEC">
        <w:rPr>
          <w:rFonts w:ascii="ＭＳ 明朝" w:eastAsia="ＭＳ 明朝" w:hAnsi="ＭＳ 明朝"/>
          <w:sz w:val="22"/>
          <w:szCs w:val="22"/>
        </w:rPr>
        <w:t>、回線事業者への連絡や現地での機器交換を主体的に行うこと。</w:t>
      </w:r>
    </w:p>
    <w:p w14:paraId="0D110886" w14:textId="4035DE95" w:rsidR="00245CD6" w:rsidRPr="004B5EEC" w:rsidRDefault="0061039E" w:rsidP="004069A5">
      <w:pPr>
        <w:spacing w:line="355" w:lineRule="exact"/>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w:t>
      </w:r>
      <w:r w:rsidR="00510CA1" w:rsidRPr="004B5EEC">
        <w:rPr>
          <w:rFonts w:ascii="ＭＳ 明朝" w:eastAsia="ＭＳ 明朝" w:hAnsi="ＭＳ 明朝" w:hint="eastAsia"/>
          <w:sz w:val="22"/>
          <w:szCs w:val="22"/>
        </w:rPr>
        <w:t>5</w:t>
      </w:r>
      <w:r w:rsidRPr="004B5EEC">
        <w:rPr>
          <w:rFonts w:ascii="ＭＳ 明朝" w:eastAsia="ＭＳ 明朝" w:hAnsi="ＭＳ 明朝" w:hint="eastAsia"/>
          <w:sz w:val="22"/>
          <w:szCs w:val="22"/>
        </w:rPr>
        <w:t>)</w:t>
      </w:r>
      <w:r w:rsidR="00510CA1" w:rsidRPr="004B5EEC">
        <w:t xml:space="preserve"> </w:t>
      </w:r>
      <w:r w:rsidR="00510CA1" w:rsidRPr="004B5EEC">
        <w:rPr>
          <w:rFonts w:ascii="ＭＳ 明朝" w:eastAsia="ＭＳ 明朝" w:hAnsi="ＭＳ 明朝"/>
          <w:sz w:val="22"/>
          <w:szCs w:val="22"/>
        </w:rPr>
        <w:t>事前に全設置場所を調査し、必要な調整（</w:t>
      </w:r>
      <w:r w:rsidR="00233711" w:rsidRPr="004B5EEC">
        <w:rPr>
          <w:rFonts w:ascii="ＭＳ 明朝" w:eastAsia="ＭＳ 明朝" w:hAnsi="ＭＳ 明朝" w:hint="eastAsia"/>
          <w:sz w:val="22"/>
          <w:szCs w:val="22"/>
        </w:rPr>
        <w:t>施設</w:t>
      </w:r>
      <w:r w:rsidR="00510CA1" w:rsidRPr="004B5EEC">
        <w:rPr>
          <w:rFonts w:ascii="ＭＳ 明朝" w:eastAsia="ＭＳ 明朝" w:hAnsi="ＭＳ 明朝"/>
          <w:sz w:val="22"/>
          <w:szCs w:val="22"/>
        </w:rPr>
        <w:t>管理</w:t>
      </w:r>
      <w:r w:rsidR="00233711" w:rsidRPr="004B5EEC">
        <w:rPr>
          <w:rFonts w:ascii="ＭＳ 明朝" w:eastAsia="ＭＳ 明朝" w:hAnsi="ＭＳ 明朝" w:hint="eastAsia"/>
          <w:sz w:val="22"/>
          <w:szCs w:val="22"/>
        </w:rPr>
        <w:t>所属</w:t>
      </w:r>
      <w:r w:rsidR="00510CA1" w:rsidRPr="004B5EEC">
        <w:rPr>
          <w:rFonts w:ascii="ＭＳ 明朝" w:eastAsia="ＭＳ 明朝" w:hAnsi="ＭＳ 明朝"/>
          <w:sz w:val="22"/>
          <w:szCs w:val="22"/>
        </w:rPr>
        <w:t>との施工計画の協議等）を</w:t>
      </w:r>
      <w:r w:rsidR="00B46E7D" w:rsidRPr="004B5EEC">
        <w:rPr>
          <w:rFonts w:ascii="ＭＳ 明朝" w:eastAsia="ＭＳ 明朝" w:hAnsi="ＭＳ 明朝" w:hint="eastAsia"/>
          <w:sz w:val="22"/>
          <w:szCs w:val="22"/>
        </w:rPr>
        <w:t>主体的に</w:t>
      </w:r>
      <w:r w:rsidR="00510CA1" w:rsidRPr="004B5EEC">
        <w:rPr>
          <w:rFonts w:ascii="ＭＳ 明朝" w:eastAsia="ＭＳ 明朝" w:hAnsi="ＭＳ 明朝" w:hint="eastAsia"/>
          <w:sz w:val="22"/>
          <w:szCs w:val="22"/>
        </w:rPr>
        <w:t>行う</w:t>
      </w:r>
      <w:r w:rsidR="00510CA1" w:rsidRPr="004B5EEC">
        <w:rPr>
          <w:rFonts w:ascii="ＭＳ 明朝" w:eastAsia="ＭＳ 明朝" w:hAnsi="ＭＳ 明朝"/>
          <w:sz w:val="22"/>
          <w:szCs w:val="22"/>
        </w:rPr>
        <w:t>こと。</w:t>
      </w:r>
    </w:p>
    <w:p w14:paraId="3F155F19" w14:textId="3DA37CB5" w:rsidR="005A5026" w:rsidRPr="004B5EEC" w:rsidRDefault="00C532E1" w:rsidP="004069A5">
      <w:pPr>
        <w:spacing w:line="355" w:lineRule="exact"/>
        <w:ind w:left="331" w:hangingChars="150" w:hanging="331"/>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２－７</w:t>
      </w:r>
      <w:r w:rsidR="00637992" w:rsidRPr="004B5EEC">
        <w:rPr>
          <w:rFonts w:ascii="ＭＳ ゴシック" w:eastAsia="ＭＳ ゴシック" w:hAnsi="ＭＳ ゴシック" w:hint="eastAsia"/>
          <w:b/>
          <w:bCs/>
          <w:sz w:val="22"/>
          <w:szCs w:val="22"/>
        </w:rPr>
        <w:t xml:space="preserve">　</w:t>
      </w:r>
      <w:r w:rsidR="005A5026" w:rsidRPr="004B5EEC">
        <w:rPr>
          <w:rFonts w:ascii="ＭＳ ゴシック" w:eastAsia="ＭＳ ゴシック" w:hAnsi="ＭＳ ゴシック" w:hint="eastAsia"/>
          <w:b/>
          <w:bCs/>
          <w:sz w:val="22"/>
          <w:szCs w:val="22"/>
        </w:rPr>
        <w:t>セキュリティ等</w:t>
      </w:r>
      <w:r w:rsidR="005A5026" w:rsidRPr="004B5EEC">
        <w:rPr>
          <w:rFonts w:ascii="ＭＳ ゴシック" w:eastAsia="ＭＳ ゴシック" w:hAnsi="ＭＳ ゴシック"/>
          <w:b/>
          <w:bCs/>
          <w:sz w:val="22"/>
          <w:szCs w:val="22"/>
        </w:rPr>
        <w:t xml:space="preserve"> </w:t>
      </w:r>
    </w:p>
    <w:p w14:paraId="31EE218B" w14:textId="0C6807D9" w:rsidR="005A5026" w:rsidRPr="004B5EEC" w:rsidRDefault="006E49EA" w:rsidP="004069A5">
      <w:pPr>
        <w:spacing w:line="355" w:lineRule="exact"/>
        <w:ind w:leftChars="100" w:left="210"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決済端末</w:t>
      </w:r>
      <w:r w:rsidR="00B05C65" w:rsidRPr="004B5EEC">
        <w:rPr>
          <w:rFonts w:ascii="ＭＳ 明朝" w:eastAsia="ＭＳ 明朝" w:hAnsi="ＭＳ 明朝" w:hint="eastAsia"/>
          <w:sz w:val="22"/>
          <w:szCs w:val="22"/>
        </w:rPr>
        <w:t>及びPOSシステム</w:t>
      </w:r>
      <w:r w:rsidR="00637992" w:rsidRPr="004B5EEC">
        <w:rPr>
          <w:rFonts w:ascii="ＭＳ 明朝" w:eastAsia="ＭＳ 明朝" w:hAnsi="ＭＳ 明朝" w:hint="eastAsia"/>
          <w:sz w:val="22"/>
          <w:szCs w:val="22"/>
        </w:rPr>
        <w:t>に係るセキュリティ</w:t>
      </w:r>
      <w:r w:rsidR="005A5026" w:rsidRPr="004B5EEC">
        <w:rPr>
          <w:rFonts w:ascii="ＭＳ 明朝" w:eastAsia="ＭＳ 明朝" w:hAnsi="ＭＳ 明朝" w:hint="eastAsia"/>
          <w:sz w:val="22"/>
          <w:szCs w:val="22"/>
        </w:rPr>
        <w:t>について、</w:t>
      </w:r>
      <w:r w:rsidR="00637992" w:rsidRPr="004B5EEC">
        <w:rPr>
          <w:rFonts w:ascii="ＭＳ 明朝" w:eastAsia="ＭＳ 明朝" w:hAnsi="ＭＳ 明朝" w:hint="eastAsia"/>
          <w:sz w:val="22"/>
          <w:szCs w:val="22"/>
        </w:rPr>
        <w:t>次</w:t>
      </w:r>
      <w:r w:rsidR="005A5026" w:rsidRPr="004B5EEC">
        <w:rPr>
          <w:rFonts w:ascii="ＭＳ 明朝" w:eastAsia="ＭＳ 明朝" w:hAnsi="ＭＳ 明朝" w:hint="eastAsia"/>
          <w:sz w:val="22"/>
          <w:szCs w:val="22"/>
        </w:rPr>
        <w:t>の要件を満たすこと。</w:t>
      </w:r>
      <w:r w:rsidR="005A5026" w:rsidRPr="004B5EEC">
        <w:rPr>
          <w:rFonts w:ascii="ＭＳ 明朝" w:eastAsia="ＭＳ 明朝" w:hAnsi="ＭＳ 明朝"/>
          <w:sz w:val="22"/>
          <w:szCs w:val="22"/>
        </w:rPr>
        <w:t xml:space="preserve"> </w:t>
      </w:r>
    </w:p>
    <w:p w14:paraId="78663EF0" w14:textId="4395EBFE" w:rsidR="00B05C65" w:rsidRPr="004B5EEC" w:rsidRDefault="006E49EA" w:rsidP="004069A5">
      <w:pPr>
        <w:spacing w:line="355" w:lineRule="exact"/>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(1) </w:t>
      </w:r>
      <w:r w:rsidRPr="004B5EEC">
        <w:rPr>
          <w:rFonts w:ascii="ＭＳ 明朝" w:eastAsia="ＭＳ 明朝" w:hAnsi="ＭＳ 明朝"/>
          <w:sz w:val="22"/>
          <w:szCs w:val="22"/>
        </w:rPr>
        <w:t>ISO/IEC27001、JIS_Q27001認証又はISMS認証のいずれかを取得</w:t>
      </w:r>
      <w:r w:rsidR="00B05C65" w:rsidRPr="004B5EEC">
        <w:rPr>
          <w:rFonts w:ascii="ＭＳ 明朝" w:eastAsia="ＭＳ 明朝" w:hAnsi="ＭＳ 明朝" w:hint="eastAsia"/>
          <w:sz w:val="22"/>
          <w:szCs w:val="22"/>
        </w:rPr>
        <w:t>しているか</w:t>
      </w:r>
      <w:r w:rsidRPr="004B5EEC">
        <w:rPr>
          <w:rFonts w:ascii="ＭＳ 明朝" w:eastAsia="ＭＳ 明朝" w:hAnsi="ＭＳ 明朝" w:hint="eastAsia"/>
          <w:sz w:val="22"/>
          <w:szCs w:val="22"/>
        </w:rPr>
        <w:t>、第三者機関等による脆弱性診断が適切に実施され、セキュリティ上の安全性が担保されていること。</w:t>
      </w:r>
      <w:r w:rsidRPr="004B5EEC">
        <w:rPr>
          <w:rFonts w:ascii="ＭＳ 明朝" w:eastAsia="ＭＳ 明朝" w:hAnsi="ＭＳ 明朝"/>
          <w:sz w:val="22"/>
          <w:szCs w:val="22"/>
        </w:rPr>
        <w:t xml:space="preserve"> </w:t>
      </w:r>
    </w:p>
    <w:p w14:paraId="7A7B0056" w14:textId="22BEDED0" w:rsidR="00B05C65" w:rsidRPr="004B5EEC" w:rsidRDefault="00B05C65" w:rsidP="004069A5">
      <w:pPr>
        <w:spacing w:line="355" w:lineRule="exact"/>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(2) </w:t>
      </w:r>
      <w:r w:rsidR="006E49EA" w:rsidRPr="004B5EEC">
        <w:rPr>
          <w:rFonts w:ascii="ＭＳ 明朝" w:eastAsia="ＭＳ 明朝" w:hAnsi="ＭＳ 明朝"/>
          <w:sz w:val="22"/>
          <w:szCs w:val="22"/>
        </w:rPr>
        <w:t>通信が暗号化</w:t>
      </w:r>
      <w:r w:rsidRPr="004B5EEC">
        <w:rPr>
          <w:rFonts w:ascii="ＭＳ 明朝" w:eastAsia="ＭＳ 明朝" w:hAnsi="ＭＳ 明朝" w:hint="eastAsia"/>
          <w:sz w:val="22"/>
          <w:szCs w:val="22"/>
        </w:rPr>
        <w:t>されている</w:t>
      </w:r>
      <w:r w:rsidR="006E49EA" w:rsidRPr="004B5EEC">
        <w:rPr>
          <w:rFonts w:ascii="ＭＳ 明朝" w:eastAsia="ＭＳ 明朝" w:hAnsi="ＭＳ 明朝"/>
          <w:sz w:val="22"/>
          <w:szCs w:val="22"/>
        </w:rPr>
        <w:t>こと。また</w:t>
      </w:r>
      <w:r w:rsidR="008F66A8" w:rsidRPr="004B5EEC">
        <w:rPr>
          <w:rFonts w:ascii="ＭＳ 明朝" w:eastAsia="ＭＳ 明朝" w:hAnsi="ＭＳ 明朝" w:hint="eastAsia"/>
          <w:sz w:val="22"/>
          <w:szCs w:val="22"/>
        </w:rPr>
        <w:t>、</w:t>
      </w:r>
      <w:r w:rsidR="006E49EA" w:rsidRPr="004B5EEC">
        <w:rPr>
          <w:rFonts w:ascii="ＭＳ 明朝" w:eastAsia="ＭＳ 明朝" w:hAnsi="ＭＳ 明朝"/>
          <w:sz w:val="22"/>
          <w:szCs w:val="22"/>
        </w:rPr>
        <w:t xml:space="preserve">暗号化プロトコルについては常に最新バージョンのものをサポートしていること。 </w:t>
      </w:r>
    </w:p>
    <w:p w14:paraId="64B96DC8" w14:textId="1AF47979" w:rsidR="00B05C65" w:rsidRPr="004B5EEC" w:rsidRDefault="00B05C65" w:rsidP="004069A5">
      <w:pPr>
        <w:spacing w:line="355" w:lineRule="exact"/>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(3) </w:t>
      </w:r>
      <w:r w:rsidR="00435524" w:rsidRPr="004B5EEC">
        <w:rPr>
          <w:rFonts w:ascii="ＭＳ 明朝" w:eastAsia="ＭＳ 明朝" w:hAnsi="ＭＳ 明朝"/>
          <w:sz w:val="22"/>
          <w:szCs w:val="22"/>
        </w:rPr>
        <w:t>ID・パスワードによる権限管理を行うこと。管理画面へのアクセスはHTTPSによる暗号化通信を必須とし、不正アクセス防止策を講</w:t>
      </w:r>
      <w:r w:rsidR="00257518" w:rsidRPr="004B5EEC">
        <w:rPr>
          <w:rFonts w:ascii="ＭＳ 明朝" w:eastAsia="ＭＳ 明朝" w:hAnsi="ＭＳ 明朝" w:hint="eastAsia"/>
          <w:sz w:val="22"/>
          <w:szCs w:val="22"/>
        </w:rPr>
        <w:t>ず</w:t>
      </w:r>
      <w:r w:rsidR="00435524" w:rsidRPr="004B5EEC">
        <w:rPr>
          <w:rFonts w:ascii="ＭＳ 明朝" w:eastAsia="ＭＳ 明朝" w:hAnsi="ＭＳ 明朝"/>
          <w:sz w:val="22"/>
          <w:szCs w:val="22"/>
        </w:rPr>
        <w:t>ること</w:t>
      </w:r>
      <w:r w:rsidR="006E49EA" w:rsidRPr="004B5EEC">
        <w:rPr>
          <w:rFonts w:ascii="ＭＳ 明朝" w:eastAsia="ＭＳ 明朝" w:hAnsi="ＭＳ 明朝"/>
          <w:sz w:val="22"/>
          <w:szCs w:val="22"/>
        </w:rPr>
        <w:t xml:space="preserve">。 </w:t>
      </w:r>
    </w:p>
    <w:p w14:paraId="23888DF8" w14:textId="77777777" w:rsidR="00B05C65" w:rsidRPr="004B5EEC" w:rsidRDefault="00B05C65" w:rsidP="004069A5">
      <w:pPr>
        <w:spacing w:line="355" w:lineRule="exact"/>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(4) </w:t>
      </w:r>
      <w:r w:rsidR="006E49EA" w:rsidRPr="004B5EEC">
        <w:rPr>
          <w:rFonts w:ascii="ＭＳ 明朝" w:eastAsia="ＭＳ 明朝" w:hAnsi="ＭＳ 明朝"/>
          <w:sz w:val="22"/>
          <w:szCs w:val="22"/>
        </w:rPr>
        <w:t xml:space="preserve">契約終了から一定期間内に、アカウント情報やサーバ内に保存される情報が確実に消去されること。 </w:t>
      </w:r>
    </w:p>
    <w:p w14:paraId="68D37BB7" w14:textId="2053461E" w:rsidR="00435524" w:rsidRPr="004B5EEC" w:rsidRDefault="0042534E" w:rsidP="004069A5">
      <w:pPr>
        <w:spacing w:line="355" w:lineRule="exact"/>
        <w:ind w:leftChars="100" w:left="430" w:hangingChars="100" w:hanging="220"/>
        <w:rPr>
          <w:rFonts w:ascii="ＭＳ 明朝" w:eastAsia="ＭＳ 明朝" w:hAnsi="ＭＳ 明朝"/>
          <w:sz w:val="22"/>
          <w:szCs w:val="22"/>
        </w:rPr>
      </w:pPr>
      <w:r w:rsidRPr="004B5EEC">
        <w:rPr>
          <w:rFonts w:ascii="ＭＳ 明朝" w:eastAsia="ＭＳ 明朝" w:hAnsi="ＭＳ 明朝"/>
          <w:sz w:val="22"/>
          <w:szCs w:val="22"/>
        </w:rPr>
        <w:t>(5) クラウドサービス及びデータセンター（バックアップ、災害復旧用を含む。）の運用・管理は、日本国内法に従うこと。また、</w:t>
      </w:r>
      <w:r w:rsidR="00257518" w:rsidRPr="004B5EEC">
        <w:rPr>
          <w:rFonts w:ascii="ＭＳ 明朝" w:eastAsia="ＭＳ 明朝" w:hAnsi="ＭＳ 明朝" w:hint="eastAsia"/>
          <w:sz w:val="22"/>
          <w:szCs w:val="22"/>
        </w:rPr>
        <w:t>使用する</w:t>
      </w:r>
      <w:r w:rsidRPr="004B5EEC">
        <w:rPr>
          <w:rFonts w:ascii="ＭＳ 明朝" w:eastAsia="ＭＳ 明朝" w:hAnsi="ＭＳ 明朝"/>
          <w:sz w:val="22"/>
          <w:szCs w:val="22"/>
        </w:rPr>
        <w:t>クラウド</w:t>
      </w:r>
      <w:r w:rsidR="00257518" w:rsidRPr="004B5EEC">
        <w:rPr>
          <w:rFonts w:ascii="ＭＳ 明朝" w:eastAsia="ＭＳ 明朝" w:hAnsi="ＭＳ 明朝" w:hint="eastAsia"/>
          <w:sz w:val="22"/>
          <w:szCs w:val="22"/>
        </w:rPr>
        <w:t>基盤</w:t>
      </w:r>
      <w:r w:rsidRPr="004B5EEC">
        <w:rPr>
          <w:rFonts w:ascii="ＭＳ 明朝" w:eastAsia="ＭＳ 明朝" w:hAnsi="ＭＳ 明朝"/>
          <w:sz w:val="22"/>
          <w:szCs w:val="22"/>
        </w:rPr>
        <w:t>は、</w:t>
      </w:r>
      <w:r w:rsidR="00257518" w:rsidRPr="004B5EEC">
        <w:rPr>
          <w:rFonts w:ascii="ＭＳ 明朝" w:eastAsia="ＭＳ 明朝" w:hAnsi="ＭＳ 明朝" w:hint="eastAsia"/>
          <w:sz w:val="22"/>
          <w:szCs w:val="22"/>
        </w:rPr>
        <w:t>ISMAP</w:t>
      </w:r>
      <w:r w:rsidRPr="004B5EEC">
        <w:rPr>
          <w:rFonts w:ascii="ＭＳ 明朝" w:eastAsia="ＭＳ 明朝" w:hAnsi="ＭＳ 明朝"/>
          <w:sz w:val="22"/>
          <w:szCs w:val="22"/>
        </w:rPr>
        <w:t>（政府情報システムのためのセキュリティ評価制度）に登録されていること</w:t>
      </w:r>
      <w:r w:rsidR="00257518" w:rsidRPr="004B5EEC">
        <w:rPr>
          <w:rFonts w:ascii="ＭＳ 明朝" w:eastAsia="ＭＳ 明朝" w:hAnsi="ＭＳ 明朝" w:hint="eastAsia"/>
          <w:sz w:val="22"/>
          <w:szCs w:val="22"/>
        </w:rPr>
        <w:t>が望ましい</w:t>
      </w:r>
      <w:r w:rsidRPr="004B5EEC">
        <w:rPr>
          <w:rFonts w:ascii="ＭＳ 明朝" w:eastAsia="ＭＳ 明朝" w:hAnsi="ＭＳ 明朝"/>
          <w:sz w:val="22"/>
          <w:szCs w:val="22"/>
        </w:rPr>
        <w:t>。</w:t>
      </w:r>
    </w:p>
    <w:p w14:paraId="4756BBFD" w14:textId="77777777" w:rsidR="00B05C65" w:rsidRPr="004B5EEC" w:rsidRDefault="00B05C65" w:rsidP="004069A5">
      <w:pPr>
        <w:spacing w:line="355" w:lineRule="exact"/>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(6) PCI DSS</w:t>
      </w:r>
      <w:r w:rsidR="00B84A35" w:rsidRPr="004B5EEC">
        <w:rPr>
          <w:rFonts w:ascii="ＭＳ 明朝" w:eastAsia="ＭＳ 明朝" w:hAnsi="ＭＳ 明朝"/>
          <w:sz w:val="22"/>
          <w:szCs w:val="22"/>
        </w:rPr>
        <w:t>の現行基準に準拠しているクレジット情報非保持型の機種を提案する</w:t>
      </w:r>
      <w:r w:rsidR="00B84A35" w:rsidRPr="004B5EEC">
        <w:rPr>
          <w:rFonts w:ascii="ＭＳ 明朝" w:eastAsia="ＭＳ 明朝" w:hAnsi="ＭＳ 明朝" w:hint="eastAsia"/>
          <w:sz w:val="22"/>
          <w:szCs w:val="22"/>
        </w:rPr>
        <w:t>こと。</w:t>
      </w:r>
    </w:p>
    <w:p w14:paraId="1A093037" w14:textId="4695A8EC" w:rsidR="00B84A35" w:rsidRPr="004B5EEC" w:rsidRDefault="00B05C65" w:rsidP="004069A5">
      <w:pPr>
        <w:spacing w:line="355" w:lineRule="exact"/>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(7) </w:t>
      </w:r>
      <w:r w:rsidR="00B84A35" w:rsidRPr="004B5EEC">
        <w:rPr>
          <w:rFonts w:ascii="ＭＳ 明朝" w:eastAsia="ＭＳ 明朝" w:hAnsi="ＭＳ 明朝"/>
          <w:sz w:val="22"/>
          <w:szCs w:val="22"/>
        </w:rPr>
        <w:t>データ暗号化、ウイルス感染対策等のセキュリティ対策のほか、</w:t>
      </w:r>
      <w:r w:rsidR="002B474B" w:rsidRPr="004B5EEC">
        <w:rPr>
          <w:rFonts w:ascii="ＭＳ 明朝" w:eastAsia="ＭＳ 明朝" w:hAnsi="ＭＳ 明朝" w:hint="eastAsia"/>
          <w:sz w:val="22"/>
          <w:szCs w:val="22"/>
        </w:rPr>
        <w:t>決済</w:t>
      </w:r>
      <w:r w:rsidR="00B84A35" w:rsidRPr="004B5EEC">
        <w:rPr>
          <w:rFonts w:ascii="ＭＳ 明朝" w:eastAsia="ＭＳ 明朝" w:hAnsi="ＭＳ 明朝"/>
          <w:sz w:val="22"/>
          <w:szCs w:val="22"/>
        </w:rPr>
        <w:t>データの破</w:t>
      </w:r>
      <w:r w:rsidR="00B84A35" w:rsidRPr="004B5EEC">
        <w:rPr>
          <w:rFonts w:ascii="ＭＳ 明朝" w:eastAsia="ＭＳ 明朝" w:hAnsi="ＭＳ 明朝" w:hint="eastAsia"/>
          <w:sz w:val="22"/>
          <w:szCs w:val="22"/>
        </w:rPr>
        <w:t>損対策を講</w:t>
      </w:r>
      <w:r w:rsidR="00257518" w:rsidRPr="004B5EEC">
        <w:rPr>
          <w:rFonts w:ascii="ＭＳ 明朝" w:eastAsia="ＭＳ 明朝" w:hAnsi="ＭＳ 明朝" w:hint="eastAsia"/>
          <w:sz w:val="22"/>
          <w:szCs w:val="22"/>
        </w:rPr>
        <w:t>ず</w:t>
      </w:r>
      <w:r w:rsidR="00B84A35" w:rsidRPr="004B5EEC">
        <w:rPr>
          <w:rFonts w:ascii="ＭＳ 明朝" w:eastAsia="ＭＳ 明朝" w:hAnsi="ＭＳ 明朝" w:hint="eastAsia"/>
          <w:sz w:val="22"/>
          <w:szCs w:val="22"/>
        </w:rPr>
        <w:t>ること。</w:t>
      </w:r>
    </w:p>
    <w:p w14:paraId="3705733D" w14:textId="4D7E2930" w:rsidR="0048214C" w:rsidRPr="004B5EEC" w:rsidRDefault="00A13334" w:rsidP="0048214C">
      <w:pPr>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２－</w:t>
      </w:r>
      <w:r w:rsidR="00162C30" w:rsidRPr="004B5EEC">
        <w:rPr>
          <w:rFonts w:ascii="ＭＳ ゴシック" w:eastAsia="ＭＳ ゴシック" w:hAnsi="ＭＳ ゴシック" w:hint="eastAsia"/>
          <w:b/>
          <w:bCs/>
          <w:sz w:val="22"/>
          <w:szCs w:val="22"/>
        </w:rPr>
        <w:t>８</w:t>
      </w:r>
      <w:r w:rsidR="0048214C" w:rsidRPr="004B5EEC">
        <w:rPr>
          <w:rFonts w:ascii="ＭＳ ゴシック" w:eastAsia="ＭＳ ゴシック" w:hAnsi="ＭＳ ゴシック"/>
          <w:b/>
          <w:bCs/>
          <w:sz w:val="22"/>
          <w:szCs w:val="22"/>
        </w:rPr>
        <w:t xml:space="preserve"> </w:t>
      </w:r>
      <w:r w:rsidR="008F22AB" w:rsidRPr="004B5EEC">
        <w:rPr>
          <w:rFonts w:ascii="ＭＳ ゴシック" w:eastAsia="ＭＳ ゴシック" w:hAnsi="ＭＳ ゴシック" w:hint="eastAsia"/>
          <w:b/>
          <w:bCs/>
          <w:sz w:val="22"/>
          <w:szCs w:val="22"/>
        </w:rPr>
        <w:t>サポート</w:t>
      </w:r>
      <w:r w:rsidR="0048214C" w:rsidRPr="004B5EEC">
        <w:rPr>
          <w:rFonts w:ascii="ＭＳ ゴシック" w:eastAsia="ＭＳ ゴシック" w:hAnsi="ＭＳ ゴシック"/>
          <w:b/>
          <w:bCs/>
          <w:sz w:val="22"/>
          <w:szCs w:val="22"/>
        </w:rPr>
        <w:t>及び</w:t>
      </w:r>
      <w:r w:rsidR="008F22AB" w:rsidRPr="004B5EEC">
        <w:rPr>
          <w:rFonts w:ascii="ＭＳ ゴシック" w:eastAsia="ＭＳ ゴシック" w:hAnsi="ＭＳ ゴシック" w:hint="eastAsia"/>
          <w:b/>
          <w:bCs/>
          <w:sz w:val="22"/>
          <w:szCs w:val="22"/>
        </w:rPr>
        <w:t>保守</w:t>
      </w:r>
    </w:p>
    <w:p w14:paraId="6722BDA7" w14:textId="16A53250" w:rsidR="0048214C" w:rsidRPr="004B5EEC" w:rsidRDefault="0048214C" w:rsidP="00A13334">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(1) </w:t>
      </w:r>
      <w:r w:rsidR="008F22AB" w:rsidRPr="004B5EEC">
        <w:rPr>
          <w:rFonts w:ascii="ＭＳ 明朝" w:eastAsia="ＭＳ 明朝" w:hAnsi="ＭＳ 明朝" w:hint="eastAsia"/>
          <w:sz w:val="22"/>
          <w:szCs w:val="22"/>
        </w:rPr>
        <w:t>サポート</w:t>
      </w:r>
    </w:p>
    <w:p w14:paraId="3AD2AF59" w14:textId="58A2BEEB" w:rsidR="0048214C" w:rsidRPr="004B5EEC" w:rsidRDefault="0048214C" w:rsidP="00A13334">
      <w:pPr>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ア　</w:t>
      </w:r>
      <w:r w:rsidR="00951B81" w:rsidRPr="004B5EEC">
        <w:rPr>
          <w:rFonts w:ascii="ＭＳ 明朝" w:eastAsia="ＭＳ 明朝" w:hAnsi="ＭＳ 明朝" w:hint="eastAsia"/>
          <w:sz w:val="22"/>
          <w:szCs w:val="22"/>
        </w:rPr>
        <w:t>各</w:t>
      </w:r>
      <w:r w:rsidRPr="004B5EEC">
        <w:rPr>
          <w:rFonts w:ascii="ＭＳ 明朝" w:eastAsia="ＭＳ 明朝" w:hAnsi="ＭＳ 明朝" w:hint="eastAsia"/>
          <w:sz w:val="22"/>
          <w:szCs w:val="22"/>
        </w:rPr>
        <w:t>決済端末の機器セットアップ及び関連する機器との接続並びに動作確認を行う</w:t>
      </w:r>
      <w:r w:rsidR="00951B81" w:rsidRPr="004B5EEC">
        <w:rPr>
          <w:rFonts w:ascii="ＭＳ 明朝" w:eastAsia="ＭＳ 明朝" w:hAnsi="ＭＳ 明朝" w:hint="eastAsia"/>
          <w:sz w:val="22"/>
          <w:szCs w:val="22"/>
        </w:rPr>
        <w:t>とともに、「試験結果報告書」にまとめ県に報告すること</w:t>
      </w:r>
      <w:r w:rsidRPr="004B5EEC">
        <w:rPr>
          <w:rFonts w:ascii="ＭＳ 明朝" w:eastAsia="ＭＳ 明朝" w:hAnsi="ＭＳ 明朝" w:hint="eastAsia"/>
          <w:sz w:val="22"/>
          <w:szCs w:val="22"/>
        </w:rPr>
        <w:t>。</w:t>
      </w:r>
    </w:p>
    <w:p w14:paraId="3F9DB097" w14:textId="593863A6" w:rsidR="0048214C" w:rsidRPr="004B5EEC" w:rsidRDefault="0048214C" w:rsidP="00A13334">
      <w:pPr>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イ　</w:t>
      </w:r>
      <w:r w:rsidR="00B05C65" w:rsidRPr="004B5EEC">
        <w:rPr>
          <w:rFonts w:ascii="ＭＳ 明朝" w:eastAsia="ＭＳ 明朝" w:hAnsi="ＭＳ 明朝"/>
          <w:sz w:val="22"/>
          <w:szCs w:val="22"/>
        </w:rPr>
        <w:t>POS</w:t>
      </w:r>
      <w:r w:rsidRPr="004B5EEC">
        <w:rPr>
          <w:rFonts w:ascii="ＭＳ 明朝" w:eastAsia="ＭＳ 明朝" w:hAnsi="ＭＳ 明朝"/>
          <w:sz w:val="22"/>
          <w:szCs w:val="22"/>
        </w:rPr>
        <w:t>シス</w:t>
      </w:r>
      <w:r w:rsidRPr="004B5EEC">
        <w:rPr>
          <w:rFonts w:ascii="ＭＳ 明朝" w:eastAsia="ＭＳ 明朝" w:hAnsi="ＭＳ 明朝" w:hint="eastAsia"/>
          <w:sz w:val="22"/>
          <w:szCs w:val="22"/>
        </w:rPr>
        <w:t>テム及び決済端末</w:t>
      </w:r>
      <w:r w:rsidRPr="004B5EEC">
        <w:rPr>
          <w:rFonts w:ascii="ＭＳ 明朝" w:eastAsia="ＭＳ 明朝" w:hAnsi="ＭＳ 明朝"/>
          <w:sz w:val="22"/>
          <w:szCs w:val="22"/>
        </w:rPr>
        <w:t>に関する</w:t>
      </w:r>
      <w:r w:rsidR="00951B81" w:rsidRPr="004B5EEC">
        <w:rPr>
          <w:rFonts w:ascii="ＭＳ 明朝" w:eastAsia="ＭＳ 明朝" w:hAnsi="ＭＳ 明朝" w:hint="eastAsia"/>
          <w:sz w:val="22"/>
          <w:szCs w:val="22"/>
        </w:rPr>
        <w:t>「</w:t>
      </w:r>
      <w:r w:rsidR="00951B81" w:rsidRPr="004B5EEC">
        <w:rPr>
          <w:rFonts w:ascii="ＭＳ 明朝" w:eastAsia="ＭＳ 明朝" w:hAnsi="ＭＳ 明朝" w:hint="eastAsia"/>
          <w:sz w:val="22"/>
          <w:szCs w:val="28"/>
        </w:rPr>
        <w:t>機器操作研修資料</w:t>
      </w:r>
      <w:r w:rsidRPr="004B5EEC">
        <w:rPr>
          <w:rFonts w:ascii="ＭＳ 明朝" w:eastAsia="ＭＳ 明朝" w:hAnsi="ＭＳ 明朝"/>
          <w:sz w:val="22"/>
          <w:szCs w:val="22"/>
        </w:rPr>
        <w:t>（</w:t>
      </w:r>
      <w:r w:rsidRPr="004B5EEC">
        <w:rPr>
          <w:rFonts w:ascii="ＭＳ 明朝" w:eastAsia="ＭＳ 明朝" w:hAnsi="ＭＳ 明朝" w:hint="eastAsia"/>
          <w:sz w:val="22"/>
          <w:szCs w:val="22"/>
        </w:rPr>
        <w:t>操作方法、</w:t>
      </w:r>
      <w:r w:rsidRPr="004B5EEC">
        <w:rPr>
          <w:rFonts w:ascii="ＭＳ 明朝" w:eastAsia="ＭＳ 明朝" w:hAnsi="ＭＳ 明朝"/>
          <w:sz w:val="22"/>
          <w:szCs w:val="22"/>
        </w:rPr>
        <w:t>データ集計の方法等</w:t>
      </w:r>
      <w:r w:rsidR="00951B81" w:rsidRPr="004B5EEC">
        <w:rPr>
          <w:rFonts w:ascii="ＭＳ 明朝" w:eastAsia="ＭＳ 明朝" w:hAnsi="ＭＳ 明朝" w:hint="eastAsia"/>
          <w:sz w:val="22"/>
          <w:szCs w:val="22"/>
        </w:rPr>
        <w:t>を記載したマニュアル</w:t>
      </w:r>
      <w:r w:rsidRPr="004B5EEC">
        <w:rPr>
          <w:rFonts w:ascii="ＭＳ 明朝" w:eastAsia="ＭＳ 明朝" w:hAnsi="ＭＳ 明朝"/>
          <w:sz w:val="22"/>
          <w:szCs w:val="22"/>
        </w:rPr>
        <w:t>）</w:t>
      </w:r>
      <w:r w:rsidR="00951B81" w:rsidRPr="004B5EEC">
        <w:rPr>
          <w:rFonts w:ascii="ＭＳ 明朝" w:eastAsia="ＭＳ 明朝" w:hAnsi="ＭＳ 明朝" w:hint="eastAsia"/>
          <w:sz w:val="22"/>
          <w:szCs w:val="22"/>
        </w:rPr>
        <w:t>」</w:t>
      </w:r>
      <w:r w:rsidRPr="004B5EEC">
        <w:rPr>
          <w:rFonts w:ascii="ＭＳ 明朝" w:eastAsia="ＭＳ 明朝" w:hAnsi="ＭＳ 明朝"/>
          <w:sz w:val="22"/>
          <w:szCs w:val="22"/>
        </w:rPr>
        <w:t>を、電子ファイルで提供</w:t>
      </w:r>
      <w:r w:rsidRPr="004B5EEC">
        <w:rPr>
          <w:rFonts w:ascii="ＭＳ 明朝" w:eastAsia="ＭＳ 明朝" w:hAnsi="ＭＳ 明朝" w:hint="eastAsia"/>
          <w:sz w:val="22"/>
          <w:szCs w:val="22"/>
        </w:rPr>
        <w:t>すること。</w:t>
      </w:r>
    </w:p>
    <w:p w14:paraId="1F8C60BB" w14:textId="294B6BE7" w:rsidR="0048214C" w:rsidRPr="004B5EEC" w:rsidRDefault="0048214C" w:rsidP="00A13334">
      <w:pPr>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ウ　職員にきめ細かな機器操作研修を</w:t>
      </w:r>
      <w:r w:rsidR="00CC3708" w:rsidRPr="004B5EEC">
        <w:rPr>
          <w:rFonts w:ascii="ＭＳ 明朝" w:eastAsia="ＭＳ 明朝" w:hAnsi="ＭＳ 明朝" w:hint="eastAsia"/>
          <w:sz w:val="22"/>
          <w:szCs w:val="22"/>
        </w:rPr>
        <w:t>複数</w:t>
      </w:r>
      <w:r w:rsidR="00D309BC" w:rsidRPr="004B5EEC">
        <w:rPr>
          <w:rFonts w:ascii="ＭＳ 明朝" w:eastAsia="ＭＳ 明朝" w:hAnsi="ＭＳ 明朝" w:hint="eastAsia"/>
          <w:sz w:val="22"/>
          <w:szCs w:val="22"/>
        </w:rPr>
        <w:t>箇所で</w:t>
      </w:r>
      <w:r w:rsidRPr="004B5EEC">
        <w:rPr>
          <w:rFonts w:ascii="ＭＳ 明朝" w:eastAsia="ＭＳ 明朝" w:hAnsi="ＭＳ 明朝" w:hint="eastAsia"/>
          <w:sz w:val="22"/>
          <w:szCs w:val="22"/>
        </w:rPr>
        <w:t>行うこと。実施場所、スケジュール及び実施方法は、県と協議</w:t>
      </w:r>
      <w:r w:rsidR="002474CB" w:rsidRPr="004B5EEC">
        <w:rPr>
          <w:rFonts w:ascii="ＭＳ 明朝" w:eastAsia="ＭＳ 明朝" w:hAnsi="ＭＳ 明朝" w:hint="eastAsia"/>
          <w:sz w:val="22"/>
          <w:szCs w:val="22"/>
        </w:rPr>
        <w:t>して</w:t>
      </w:r>
      <w:r w:rsidRPr="004B5EEC">
        <w:rPr>
          <w:rFonts w:ascii="ＭＳ 明朝" w:eastAsia="ＭＳ 明朝" w:hAnsi="ＭＳ 明朝" w:hint="eastAsia"/>
          <w:sz w:val="22"/>
          <w:szCs w:val="22"/>
        </w:rPr>
        <w:t>決定する</w:t>
      </w:r>
      <w:r w:rsidR="008F22AB" w:rsidRPr="004B5EEC">
        <w:rPr>
          <w:rFonts w:ascii="ＭＳ 明朝" w:eastAsia="ＭＳ 明朝" w:hAnsi="ＭＳ 明朝" w:hint="eastAsia"/>
          <w:sz w:val="22"/>
          <w:szCs w:val="22"/>
        </w:rPr>
        <w:t>こと</w:t>
      </w:r>
      <w:r w:rsidRPr="004B5EEC">
        <w:rPr>
          <w:rFonts w:ascii="ＭＳ 明朝" w:eastAsia="ＭＳ 明朝" w:hAnsi="ＭＳ 明朝" w:hint="eastAsia"/>
          <w:sz w:val="22"/>
          <w:szCs w:val="22"/>
        </w:rPr>
        <w:t>。</w:t>
      </w:r>
    </w:p>
    <w:p w14:paraId="1D3CFCDA" w14:textId="6A008D7D" w:rsidR="008F22AB" w:rsidRPr="004B5EEC" w:rsidRDefault="008F22AB" w:rsidP="008F22AB">
      <w:pPr>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エ　決済端末</w:t>
      </w:r>
      <w:r w:rsidRPr="004B5EEC">
        <w:rPr>
          <w:rFonts w:ascii="ＭＳ 明朝" w:eastAsia="ＭＳ 明朝" w:hAnsi="ＭＳ 明朝"/>
          <w:sz w:val="22"/>
          <w:szCs w:val="22"/>
        </w:rPr>
        <w:t>のトラブル</w:t>
      </w:r>
      <w:r w:rsidRPr="004B5EEC">
        <w:rPr>
          <w:rFonts w:ascii="ＭＳ 明朝" w:eastAsia="ＭＳ 明朝" w:hAnsi="ＭＳ 明朝" w:hint="eastAsia"/>
          <w:sz w:val="22"/>
          <w:szCs w:val="22"/>
        </w:rPr>
        <w:t>や操作方法等について、</w:t>
      </w:r>
      <w:r w:rsidR="00425D7C" w:rsidRPr="004B5EEC">
        <w:rPr>
          <w:rFonts w:ascii="ＭＳ 明朝" w:eastAsia="ＭＳ 明朝" w:hAnsi="ＭＳ 明朝" w:hint="eastAsia"/>
          <w:sz w:val="22"/>
          <w:szCs w:val="22"/>
        </w:rPr>
        <w:t>土曜日、日曜日及び祝日を含む</w:t>
      </w:r>
      <w:r w:rsidRPr="004B5EEC">
        <w:rPr>
          <w:rFonts w:ascii="ＭＳ 明朝" w:eastAsia="ＭＳ 明朝" w:hAnsi="ＭＳ 明朝" w:hint="eastAsia"/>
          <w:sz w:val="22"/>
          <w:szCs w:val="22"/>
        </w:rPr>
        <w:t>ヘルプサポートを行うこと。</w:t>
      </w:r>
    </w:p>
    <w:p w14:paraId="6F1C26EF" w14:textId="77777777" w:rsidR="008F22AB" w:rsidRPr="004B5EEC" w:rsidRDefault="0048214C" w:rsidP="00A13334">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 xml:space="preserve">(2) </w:t>
      </w:r>
      <w:r w:rsidR="008F22AB" w:rsidRPr="004B5EEC">
        <w:rPr>
          <w:rFonts w:ascii="ＭＳ 明朝" w:eastAsia="ＭＳ 明朝" w:hAnsi="ＭＳ 明朝" w:hint="eastAsia"/>
          <w:sz w:val="22"/>
          <w:szCs w:val="22"/>
        </w:rPr>
        <w:t>保守</w:t>
      </w:r>
    </w:p>
    <w:p w14:paraId="6767B189" w14:textId="49890C53" w:rsidR="0048214C" w:rsidRPr="004B5EEC" w:rsidRDefault="00B05C65" w:rsidP="008F22AB">
      <w:pPr>
        <w:ind w:leftChars="200" w:left="420"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POS</w:t>
      </w:r>
      <w:r w:rsidR="0048214C" w:rsidRPr="004B5EEC">
        <w:rPr>
          <w:rFonts w:ascii="ＭＳ 明朝" w:eastAsia="ＭＳ 明朝" w:hAnsi="ＭＳ 明朝" w:hint="eastAsia"/>
          <w:sz w:val="22"/>
          <w:szCs w:val="22"/>
        </w:rPr>
        <w:t>システム及び決済端末</w:t>
      </w:r>
      <w:r w:rsidR="00900F6B" w:rsidRPr="004B5EEC">
        <w:rPr>
          <w:rFonts w:ascii="ＭＳ 明朝" w:eastAsia="ＭＳ 明朝" w:hAnsi="ＭＳ 明朝" w:hint="eastAsia"/>
          <w:sz w:val="22"/>
          <w:szCs w:val="22"/>
        </w:rPr>
        <w:t>について、</w:t>
      </w:r>
      <w:r w:rsidR="00512FC2" w:rsidRPr="004B5EEC">
        <w:rPr>
          <w:rFonts w:ascii="ＭＳ 明朝" w:eastAsia="ＭＳ 明朝" w:hAnsi="ＭＳ 明朝" w:hint="eastAsia"/>
          <w:sz w:val="22"/>
          <w:szCs w:val="22"/>
        </w:rPr>
        <w:t>本業務の実施年度及び</w:t>
      </w:r>
      <w:r w:rsidR="00477993" w:rsidRPr="004B5EEC">
        <w:rPr>
          <w:rFonts w:ascii="ＭＳ 明朝" w:eastAsia="ＭＳ 明朝" w:hAnsi="ＭＳ 明朝" w:hint="eastAsia"/>
          <w:sz w:val="22"/>
          <w:szCs w:val="22"/>
        </w:rPr>
        <w:t>本稼働から</w:t>
      </w:r>
      <w:r w:rsidR="0048214C" w:rsidRPr="004B5EEC">
        <w:rPr>
          <w:rFonts w:ascii="ＭＳ 明朝" w:eastAsia="ＭＳ 明朝" w:hAnsi="ＭＳ 明朝" w:hint="eastAsia"/>
          <w:sz w:val="22"/>
          <w:szCs w:val="22"/>
        </w:rPr>
        <w:t>５年間</w:t>
      </w:r>
      <w:r w:rsidR="008179A8" w:rsidRPr="004B5EEC">
        <w:rPr>
          <w:rFonts w:ascii="ＭＳ 明朝" w:eastAsia="ＭＳ 明朝" w:hAnsi="ＭＳ 明朝" w:hint="eastAsia"/>
          <w:sz w:val="22"/>
          <w:szCs w:val="22"/>
        </w:rPr>
        <w:t>次の対応が可能であること。</w:t>
      </w:r>
    </w:p>
    <w:p w14:paraId="1012B92D" w14:textId="28E28E52" w:rsidR="0048214C" w:rsidRPr="004B5EEC" w:rsidRDefault="0048214C" w:rsidP="00A13334">
      <w:pPr>
        <w:ind w:leftChars="200" w:left="64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 xml:space="preserve">ア　</w:t>
      </w:r>
      <w:r w:rsidR="00B05C65" w:rsidRPr="004B5EEC">
        <w:rPr>
          <w:rFonts w:ascii="ＭＳ 明朝" w:eastAsia="ＭＳ 明朝" w:hAnsi="ＭＳ 明朝" w:hint="eastAsia"/>
          <w:sz w:val="22"/>
          <w:szCs w:val="22"/>
          <w:u w:val="single"/>
        </w:rPr>
        <w:t>POS</w:t>
      </w:r>
      <w:r w:rsidRPr="004B5EEC">
        <w:rPr>
          <w:rFonts w:ascii="ＭＳ 明朝" w:eastAsia="ＭＳ 明朝" w:hAnsi="ＭＳ 明朝"/>
          <w:sz w:val="22"/>
          <w:szCs w:val="22"/>
          <w:u w:val="single"/>
        </w:rPr>
        <w:t>アプリ</w:t>
      </w:r>
      <w:r w:rsidRPr="004B5EEC">
        <w:rPr>
          <w:rFonts w:ascii="ＭＳ 明朝" w:eastAsia="ＭＳ 明朝" w:hAnsi="ＭＳ 明朝" w:hint="eastAsia"/>
          <w:sz w:val="22"/>
          <w:szCs w:val="22"/>
          <w:u w:val="single"/>
        </w:rPr>
        <w:t>及び決済端末</w:t>
      </w:r>
      <w:r w:rsidRPr="004B5EEC">
        <w:rPr>
          <w:rFonts w:ascii="ＭＳ 明朝" w:eastAsia="ＭＳ 明朝" w:hAnsi="ＭＳ 明朝"/>
          <w:sz w:val="22"/>
          <w:szCs w:val="22"/>
          <w:u w:val="single"/>
        </w:rPr>
        <w:t>のアップ</w:t>
      </w:r>
      <w:r w:rsidR="00FE240F" w:rsidRPr="004B5EEC">
        <w:rPr>
          <w:rFonts w:ascii="ＭＳ 明朝" w:eastAsia="ＭＳ 明朝" w:hAnsi="ＭＳ 明朝" w:hint="eastAsia"/>
          <w:sz w:val="22"/>
          <w:szCs w:val="22"/>
          <w:u w:val="single"/>
        </w:rPr>
        <w:t>デート</w:t>
      </w:r>
      <w:r w:rsidRPr="004B5EEC">
        <w:rPr>
          <w:rFonts w:ascii="ＭＳ 明朝" w:eastAsia="ＭＳ 明朝" w:hAnsi="ＭＳ 明朝"/>
          <w:sz w:val="22"/>
          <w:szCs w:val="22"/>
          <w:u w:val="single"/>
        </w:rPr>
        <w:t>や保守に対応</w:t>
      </w:r>
      <w:r w:rsidRPr="004B5EEC">
        <w:rPr>
          <w:rFonts w:ascii="ＭＳ 明朝" w:eastAsia="ＭＳ 明朝" w:hAnsi="ＭＳ 明朝" w:hint="eastAsia"/>
          <w:sz w:val="22"/>
          <w:szCs w:val="22"/>
          <w:u w:val="single"/>
        </w:rPr>
        <w:t>できること。</w:t>
      </w:r>
    </w:p>
    <w:p w14:paraId="4E9523F1" w14:textId="7BF0321C" w:rsidR="0048214C" w:rsidRPr="004B5EEC" w:rsidRDefault="006847FC" w:rsidP="00A13334">
      <w:pPr>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イ</w:t>
      </w:r>
      <w:r w:rsidR="0048214C" w:rsidRPr="004B5EEC">
        <w:rPr>
          <w:rFonts w:ascii="ＭＳ 明朝" w:eastAsia="ＭＳ 明朝" w:hAnsi="ＭＳ 明朝" w:hint="eastAsia"/>
          <w:sz w:val="22"/>
          <w:szCs w:val="22"/>
        </w:rPr>
        <w:t xml:space="preserve">　障害又は不具合が発生した場合や、緊急保守作業が必要となった場合は、</w:t>
      </w:r>
      <w:r w:rsidR="00477993" w:rsidRPr="004B5EEC">
        <w:rPr>
          <w:rFonts w:ascii="ＭＳ 明朝" w:eastAsia="ＭＳ 明朝" w:hAnsi="ＭＳ 明朝" w:hint="eastAsia"/>
          <w:sz w:val="22"/>
          <w:szCs w:val="22"/>
        </w:rPr>
        <w:t>即日</w:t>
      </w:r>
      <w:r w:rsidR="00425D7C" w:rsidRPr="004B5EEC">
        <w:rPr>
          <w:rFonts w:ascii="ＭＳ 明朝" w:eastAsia="ＭＳ 明朝" w:hAnsi="ＭＳ 明朝" w:hint="eastAsia"/>
          <w:sz w:val="22"/>
          <w:szCs w:val="22"/>
        </w:rPr>
        <w:t>（土曜日、日曜日及び祝日を含む。）</w:t>
      </w:r>
      <w:r w:rsidR="0048214C" w:rsidRPr="004B5EEC">
        <w:rPr>
          <w:rFonts w:ascii="ＭＳ 明朝" w:eastAsia="ＭＳ 明朝" w:hAnsi="ＭＳ 明朝" w:hint="eastAsia"/>
          <w:sz w:val="22"/>
          <w:szCs w:val="22"/>
        </w:rPr>
        <w:t>県と調整し、実施日時、作業手順等を取り決めて速やかに保守作業が可能なこと。</w:t>
      </w:r>
    </w:p>
    <w:p w14:paraId="4A90B13D" w14:textId="45FCA3A3" w:rsidR="0048214C" w:rsidRPr="004B5EEC" w:rsidRDefault="006847FC" w:rsidP="00A13334">
      <w:pPr>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ウ</w:t>
      </w:r>
      <w:r w:rsidR="0048214C" w:rsidRPr="004B5EEC">
        <w:rPr>
          <w:rFonts w:ascii="ＭＳ 明朝" w:eastAsia="ＭＳ 明朝" w:hAnsi="ＭＳ 明朝" w:hint="eastAsia"/>
          <w:sz w:val="22"/>
          <w:szCs w:val="22"/>
        </w:rPr>
        <w:t xml:space="preserve">　決済端末に通常の使用範囲内における故障や劣化（経年劣化、自然故障を含む</w:t>
      </w:r>
      <w:r w:rsidR="00CB06C1" w:rsidRPr="004B5EEC">
        <w:rPr>
          <w:rFonts w:ascii="ＭＳ 明朝" w:eastAsia="ＭＳ 明朝" w:hAnsi="ＭＳ 明朝" w:hint="eastAsia"/>
          <w:sz w:val="22"/>
          <w:szCs w:val="22"/>
        </w:rPr>
        <w:t>。</w:t>
      </w:r>
      <w:r w:rsidR="0048214C" w:rsidRPr="004B5EEC">
        <w:rPr>
          <w:rFonts w:ascii="ＭＳ 明朝" w:eastAsia="ＭＳ 明朝" w:hAnsi="ＭＳ 明朝" w:hint="eastAsia"/>
          <w:sz w:val="22"/>
          <w:szCs w:val="22"/>
        </w:rPr>
        <w:t>）が発生した場合、追加費用無しで修理又は代替機への交換が可能なこと。</w:t>
      </w:r>
    </w:p>
    <w:p w14:paraId="35E86293" w14:textId="03DC8C37" w:rsidR="00D97995" w:rsidRPr="004B5EEC" w:rsidRDefault="00A13334" w:rsidP="007C27EC">
      <w:pPr>
        <w:ind w:left="331" w:hangingChars="150" w:hanging="331"/>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２－</w:t>
      </w:r>
      <w:r w:rsidR="00162C30" w:rsidRPr="004B5EEC">
        <w:rPr>
          <w:rFonts w:ascii="ＭＳ ゴシック" w:eastAsia="ＭＳ ゴシック" w:hAnsi="ＭＳ ゴシック" w:hint="eastAsia"/>
          <w:b/>
          <w:bCs/>
          <w:sz w:val="22"/>
          <w:szCs w:val="22"/>
        </w:rPr>
        <w:t>９</w:t>
      </w:r>
      <w:r w:rsidR="00487B1A" w:rsidRPr="004B5EEC">
        <w:rPr>
          <w:rFonts w:ascii="ＭＳ ゴシック" w:eastAsia="ＭＳ ゴシック" w:hAnsi="ＭＳ ゴシック" w:hint="eastAsia"/>
          <w:b/>
          <w:bCs/>
          <w:sz w:val="22"/>
          <w:szCs w:val="22"/>
        </w:rPr>
        <w:t xml:space="preserve">　</w:t>
      </w:r>
      <w:r w:rsidR="00072C33" w:rsidRPr="004B5EEC">
        <w:rPr>
          <w:rFonts w:ascii="ＭＳ ゴシック" w:eastAsia="ＭＳ ゴシック" w:hAnsi="ＭＳ ゴシック" w:hint="eastAsia"/>
          <w:b/>
          <w:bCs/>
          <w:sz w:val="22"/>
          <w:szCs w:val="22"/>
        </w:rPr>
        <w:t>決済代行業務</w:t>
      </w:r>
    </w:p>
    <w:p w14:paraId="2B57AACE" w14:textId="29677B0E" w:rsidR="00CE1C5F" w:rsidRPr="004B5EEC" w:rsidRDefault="007C27EC" w:rsidP="00A13334">
      <w:pPr>
        <w:ind w:leftChars="100" w:left="430" w:hangingChars="100" w:hanging="220"/>
        <w:rPr>
          <w:rFonts w:ascii="ＭＳ 明朝" w:eastAsia="ＭＳ 明朝" w:hAnsi="ＭＳ 明朝"/>
          <w:sz w:val="22"/>
          <w:szCs w:val="22"/>
          <w:u w:val="single"/>
        </w:rPr>
      </w:pPr>
      <w:r w:rsidRPr="004B5EEC">
        <w:rPr>
          <w:rFonts w:ascii="ＭＳ 明朝" w:eastAsia="ＭＳ 明朝" w:hAnsi="ＭＳ 明朝" w:cs="ＭＳ 明朝" w:hint="eastAsia"/>
          <w:sz w:val="22"/>
          <w:szCs w:val="22"/>
          <w:u w:val="single"/>
        </w:rPr>
        <w:t xml:space="preserve">(1) </w:t>
      </w:r>
      <w:r w:rsidR="00D5199B" w:rsidRPr="004B5EEC">
        <w:rPr>
          <w:rFonts w:ascii="ＭＳ 明朝" w:eastAsia="ＭＳ 明朝" w:hAnsi="ＭＳ 明朝"/>
          <w:sz w:val="22"/>
          <w:szCs w:val="22"/>
          <w:u w:val="single"/>
        </w:rPr>
        <w:t>受</w:t>
      </w:r>
      <w:r w:rsidR="009050D5" w:rsidRPr="004B5EEC">
        <w:rPr>
          <w:rFonts w:ascii="ＭＳ 明朝" w:eastAsia="ＭＳ 明朝" w:hAnsi="ＭＳ 明朝" w:hint="eastAsia"/>
          <w:sz w:val="22"/>
          <w:szCs w:val="22"/>
          <w:u w:val="single"/>
        </w:rPr>
        <w:t>注</w:t>
      </w:r>
      <w:r w:rsidR="00D5199B" w:rsidRPr="004B5EEC">
        <w:rPr>
          <w:rFonts w:ascii="ＭＳ 明朝" w:eastAsia="ＭＳ 明朝" w:hAnsi="ＭＳ 明朝"/>
          <w:sz w:val="22"/>
          <w:szCs w:val="22"/>
          <w:u w:val="single"/>
        </w:rPr>
        <w:t>者（共同提案の場合は</w:t>
      </w:r>
      <w:r w:rsidR="00072C33" w:rsidRPr="004B5EEC">
        <w:rPr>
          <w:rFonts w:ascii="ＭＳ 明朝" w:eastAsia="ＭＳ 明朝" w:hAnsi="ＭＳ 明朝" w:hint="eastAsia"/>
          <w:sz w:val="22"/>
          <w:szCs w:val="22"/>
          <w:u w:val="single"/>
        </w:rPr>
        <w:t>決済代行</w:t>
      </w:r>
      <w:r w:rsidR="00D5199B" w:rsidRPr="004B5EEC">
        <w:rPr>
          <w:rFonts w:ascii="ＭＳ 明朝" w:eastAsia="ＭＳ 明朝" w:hAnsi="ＭＳ 明朝"/>
          <w:sz w:val="22"/>
          <w:szCs w:val="22"/>
          <w:u w:val="single"/>
        </w:rPr>
        <w:t>業務を行う</w:t>
      </w:r>
      <w:r w:rsidR="00FC4FF1" w:rsidRPr="004B5EEC">
        <w:rPr>
          <w:rFonts w:ascii="ＭＳ 明朝" w:eastAsia="ＭＳ 明朝" w:hAnsi="ＭＳ 明朝" w:hint="eastAsia"/>
          <w:sz w:val="22"/>
          <w:szCs w:val="22"/>
          <w:u w:val="single"/>
        </w:rPr>
        <w:t>者。</w:t>
      </w:r>
      <w:r w:rsidR="007B1CCA" w:rsidRPr="004B5EEC">
        <w:rPr>
          <w:rFonts w:ascii="ＭＳ 明朝" w:eastAsia="ＭＳ 明朝" w:hAnsi="ＭＳ 明朝" w:hint="eastAsia"/>
          <w:sz w:val="22"/>
          <w:szCs w:val="22"/>
          <w:u w:val="single"/>
        </w:rPr>
        <w:t>以下</w:t>
      </w:r>
      <w:r w:rsidR="00737746" w:rsidRPr="004B5EEC">
        <w:rPr>
          <w:rFonts w:ascii="ＭＳ 明朝" w:eastAsia="ＭＳ 明朝" w:hAnsi="ＭＳ 明朝" w:hint="eastAsia"/>
          <w:sz w:val="22"/>
          <w:szCs w:val="22"/>
          <w:u w:val="single"/>
        </w:rPr>
        <w:t>２－</w:t>
      </w:r>
      <w:r w:rsidR="00162C30" w:rsidRPr="004B5EEC">
        <w:rPr>
          <w:rFonts w:ascii="ＭＳ 明朝" w:eastAsia="ＭＳ 明朝" w:hAnsi="ＭＳ 明朝" w:hint="eastAsia"/>
          <w:sz w:val="22"/>
          <w:szCs w:val="22"/>
          <w:u w:val="single"/>
        </w:rPr>
        <w:t>９</w:t>
      </w:r>
      <w:r w:rsidR="00737746" w:rsidRPr="004B5EEC">
        <w:rPr>
          <w:rFonts w:ascii="ＭＳ 明朝" w:eastAsia="ＭＳ 明朝" w:hAnsi="ＭＳ 明朝" w:hint="eastAsia"/>
          <w:sz w:val="22"/>
          <w:szCs w:val="22"/>
          <w:u w:val="single"/>
        </w:rPr>
        <w:t>において</w:t>
      </w:r>
      <w:r w:rsidR="007B1CCA" w:rsidRPr="004B5EEC">
        <w:rPr>
          <w:rFonts w:ascii="ＭＳ 明朝" w:eastAsia="ＭＳ 明朝" w:hAnsi="ＭＳ 明朝" w:hint="eastAsia"/>
          <w:sz w:val="22"/>
          <w:szCs w:val="22"/>
          <w:u w:val="single"/>
        </w:rPr>
        <w:t>同じ。</w:t>
      </w:r>
      <w:r w:rsidR="0065419D" w:rsidRPr="004B5EEC">
        <w:rPr>
          <w:rFonts w:ascii="ＭＳ 明朝" w:eastAsia="ＭＳ 明朝" w:hAnsi="ＭＳ 明朝" w:hint="eastAsia"/>
          <w:sz w:val="22"/>
          <w:szCs w:val="22"/>
          <w:u w:val="single"/>
        </w:rPr>
        <w:t>）</w:t>
      </w:r>
      <w:r w:rsidR="00D5199B" w:rsidRPr="004B5EEC">
        <w:rPr>
          <w:rFonts w:ascii="ＭＳ 明朝" w:eastAsia="ＭＳ 明朝" w:hAnsi="ＭＳ 明朝"/>
          <w:sz w:val="22"/>
          <w:szCs w:val="22"/>
          <w:u w:val="single"/>
        </w:rPr>
        <w:t>は、</w:t>
      </w:r>
      <w:r w:rsidR="00072C33" w:rsidRPr="004B5EEC">
        <w:rPr>
          <w:rFonts w:ascii="ＭＳ 明朝" w:eastAsia="ＭＳ 明朝" w:hAnsi="ＭＳ 明朝" w:hint="eastAsia"/>
          <w:sz w:val="22"/>
          <w:szCs w:val="22"/>
          <w:u w:val="single"/>
        </w:rPr>
        <w:t>地方自治法第</w:t>
      </w:r>
      <w:r w:rsidR="00072C33" w:rsidRPr="004B5EEC">
        <w:rPr>
          <w:rFonts w:ascii="ＭＳ 明朝" w:eastAsia="ＭＳ 明朝" w:hAnsi="ＭＳ 明朝"/>
          <w:sz w:val="22"/>
          <w:szCs w:val="22"/>
          <w:u w:val="single"/>
        </w:rPr>
        <w:t>231条の２の３第１項に定める指定納付受託者</w:t>
      </w:r>
      <w:r w:rsidR="00072C33" w:rsidRPr="004B5EEC">
        <w:rPr>
          <w:rFonts w:ascii="ＭＳ 明朝" w:eastAsia="ＭＳ 明朝" w:hAnsi="ＭＳ 明朝" w:hint="eastAsia"/>
          <w:sz w:val="22"/>
          <w:szCs w:val="22"/>
          <w:u w:val="single"/>
        </w:rPr>
        <w:t>として、</w:t>
      </w:r>
      <w:r w:rsidR="00FC4FF1" w:rsidRPr="004B5EEC">
        <w:rPr>
          <w:rFonts w:ascii="ＭＳ 明朝" w:eastAsia="ＭＳ 明朝" w:hAnsi="ＭＳ 明朝" w:hint="eastAsia"/>
          <w:sz w:val="22"/>
          <w:szCs w:val="22"/>
          <w:u w:val="single"/>
        </w:rPr>
        <w:t>決済代行業務を行う</w:t>
      </w:r>
      <w:r w:rsidR="008761FF" w:rsidRPr="004B5EEC">
        <w:rPr>
          <w:rFonts w:ascii="ＭＳ 明朝" w:eastAsia="ＭＳ 明朝" w:hAnsi="ＭＳ 明朝" w:hint="eastAsia"/>
          <w:sz w:val="22"/>
          <w:szCs w:val="22"/>
          <w:u w:val="single"/>
        </w:rPr>
        <w:t>予定</w:t>
      </w:r>
      <w:r w:rsidR="00FC4FF1" w:rsidRPr="004B5EEC">
        <w:rPr>
          <w:rFonts w:ascii="ＭＳ 明朝" w:eastAsia="ＭＳ 明朝" w:hAnsi="ＭＳ 明朝" w:hint="eastAsia"/>
          <w:sz w:val="22"/>
          <w:szCs w:val="22"/>
          <w:u w:val="single"/>
        </w:rPr>
        <w:t>とする。</w:t>
      </w:r>
    </w:p>
    <w:p w14:paraId="061A513E" w14:textId="08C70211" w:rsidR="002F2ADD" w:rsidRPr="004B5EEC" w:rsidRDefault="007814EB" w:rsidP="002F2ADD">
      <w:pPr>
        <w:ind w:leftChars="100" w:left="43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w:t>
      </w:r>
      <w:r w:rsidR="00066A74" w:rsidRPr="004B5EEC">
        <w:rPr>
          <w:rFonts w:ascii="ＭＳ 明朝" w:eastAsia="ＭＳ 明朝" w:hAnsi="ＭＳ 明朝" w:hint="eastAsia"/>
          <w:sz w:val="22"/>
          <w:szCs w:val="22"/>
          <w:u w:val="single"/>
        </w:rPr>
        <w:t>2</w:t>
      </w:r>
      <w:r w:rsidRPr="004B5EEC">
        <w:rPr>
          <w:rFonts w:ascii="ＭＳ 明朝" w:eastAsia="ＭＳ 明朝" w:hAnsi="ＭＳ 明朝" w:hint="eastAsia"/>
          <w:sz w:val="22"/>
          <w:szCs w:val="22"/>
          <w:u w:val="single"/>
        </w:rPr>
        <w:t xml:space="preserve">) </w:t>
      </w:r>
      <w:r w:rsidR="007B1CCA" w:rsidRPr="004B5EEC">
        <w:rPr>
          <w:rFonts w:ascii="ＭＳ 明朝" w:eastAsia="ＭＳ 明朝" w:hAnsi="ＭＳ 明朝" w:hint="eastAsia"/>
          <w:sz w:val="22"/>
          <w:szCs w:val="22"/>
          <w:u w:val="single"/>
        </w:rPr>
        <w:t>受</w:t>
      </w:r>
      <w:r w:rsidR="009050D5" w:rsidRPr="004B5EEC">
        <w:rPr>
          <w:rFonts w:ascii="ＭＳ 明朝" w:eastAsia="ＭＳ 明朝" w:hAnsi="ＭＳ 明朝" w:hint="eastAsia"/>
          <w:sz w:val="22"/>
          <w:szCs w:val="22"/>
          <w:u w:val="single"/>
        </w:rPr>
        <w:t>注</w:t>
      </w:r>
      <w:r w:rsidR="007B1CCA" w:rsidRPr="004B5EEC">
        <w:rPr>
          <w:rFonts w:ascii="ＭＳ 明朝" w:eastAsia="ＭＳ 明朝" w:hAnsi="ＭＳ 明朝" w:hint="eastAsia"/>
          <w:sz w:val="22"/>
          <w:szCs w:val="22"/>
          <w:u w:val="single"/>
        </w:rPr>
        <w:t>者は、</w:t>
      </w:r>
      <w:r w:rsidR="008F22AB" w:rsidRPr="004B5EEC">
        <w:rPr>
          <w:rFonts w:ascii="ＭＳ 明朝" w:eastAsia="ＭＳ 明朝" w:hAnsi="ＭＳ 明朝" w:hint="eastAsia"/>
          <w:sz w:val="22"/>
          <w:szCs w:val="22"/>
          <w:u w:val="single"/>
        </w:rPr>
        <w:t>本稼働に備え</w:t>
      </w:r>
      <w:r w:rsidRPr="004B5EEC">
        <w:rPr>
          <w:rFonts w:ascii="ＭＳ 明朝" w:eastAsia="ＭＳ 明朝" w:hAnsi="ＭＳ 明朝" w:hint="eastAsia"/>
          <w:sz w:val="22"/>
          <w:szCs w:val="22"/>
          <w:u w:val="single"/>
        </w:rPr>
        <w:t>、</w:t>
      </w:r>
      <w:r w:rsidR="007B1CCA" w:rsidRPr="004B5EEC">
        <w:rPr>
          <w:rFonts w:ascii="ＭＳ 明朝" w:eastAsia="ＭＳ 明朝" w:hAnsi="ＭＳ 明朝" w:hint="eastAsia"/>
          <w:sz w:val="22"/>
          <w:szCs w:val="22"/>
          <w:u w:val="single"/>
        </w:rPr>
        <w:t>決済代行業務に係る</w:t>
      </w:r>
      <w:r w:rsidRPr="004B5EEC">
        <w:rPr>
          <w:rFonts w:ascii="ＭＳ 明朝" w:eastAsia="ＭＳ 明朝" w:hAnsi="ＭＳ 明朝" w:hint="eastAsia"/>
          <w:sz w:val="22"/>
          <w:szCs w:val="22"/>
          <w:u w:val="single"/>
        </w:rPr>
        <w:t>全ての準備</w:t>
      </w:r>
      <w:r w:rsidR="00960D24" w:rsidRPr="004B5EEC">
        <w:rPr>
          <w:rFonts w:ascii="ＭＳ 明朝" w:eastAsia="ＭＳ 明朝" w:hAnsi="ＭＳ 明朝" w:hint="eastAsia"/>
          <w:sz w:val="22"/>
          <w:szCs w:val="22"/>
          <w:u w:val="single"/>
        </w:rPr>
        <w:t>（一部の県施設におけるPOSシステム及び決済端末の先行稼働を含む。）</w:t>
      </w:r>
      <w:r w:rsidRPr="004B5EEC">
        <w:rPr>
          <w:rFonts w:ascii="ＭＳ 明朝" w:eastAsia="ＭＳ 明朝" w:hAnsi="ＭＳ 明朝" w:hint="eastAsia"/>
          <w:sz w:val="22"/>
          <w:szCs w:val="22"/>
          <w:u w:val="single"/>
        </w:rPr>
        <w:t>を</w:t>
      </w:r>
      <w:r w:rsidR="006A0186" w:rsidRPr="004B5EEC">
        <w:rPr>
          <w:rFonts w:ascii="ＭＳ 明朝" w:eastAsia="ＭＳ 明朝" w:hAnsi="ＭＳ 明朝" w:hint="eastAsia"/>
          <w:sz w:val="22"/>
          <w:szCs w:val="22"/>
          <w:u w:val="single"/>
        </w:rPr>
        <w:t>履行</w:t>
      </w:r>
      <w:r w:rsidR="008F22AB" w:rsidRPr="004B5EEC">
        <w:rPr>
          <w:rFonts w:ascii="ＭＳ 明朝" w:eastAsia="ＭＳ 明朝" w:hAnsi="ＭＳ 明朝" w:hint="eastAsia"/>
          <w:sz w:val="22"/>
          <w:szCs w:val="22"/>
          <w:u w:val="single"/>
        </w:rPr>
        <w:t>期間内</w:t>
      </w:r>
      <w:r w:rsidRPr="004B5EEC">
        <w:rPr>
          <w:rFonts w:ascii="ＭＳ 明朝" w:eastAsia="ＭＳ 明朝" w:hAnsi="ＭＳ 明朝" w:hint="eastAsia"/>
          <w:sz w:val="22"/>
          <w:szCs w:val="22"/>
          <w:u w:val="single"/>
        </w:rPr>
        <w:t>に完了させること。また、その計画を２－３の(</w:t>
      </w:r>
      <w:r w:rsidR="00162C30" w:rsidRPr="004B5EEC">
        <w:rPr>
          <w:rFonts w:ascii="ＭＳ 明朝" w:eastAsia="ＭＳ 明朝" w:hAnsi="ＭＳ 明朝" w:hint="eastAsia"/>
          <w:sz w:val="22"/>
          <w:szCs w:val="22"/>
          <w:u w:val="single"/>
        </w:rPr>
        <w:t>２</w:t>
      </w:r>
      <w:r w:rsidRPr="004B5EEC">
        <w:rPr>
          <w:rFonts w:ascii="ＭＳ 明朝" w:eastAsia="ＭＳ 明朝" w:hAnsi="ＭＳ 明朝" w:hint="eastAsia"/>
          <w:sz w:val="22"/>
          <w:szCs w:val="22"/>
          <w:u w:val="single"/>
        </w:rPr>
        <w:t>)の業務計画書</w:t>
      </w:r>
      <w:r w:rsidR="00162C30" w:rsidRPr="004B5EEC">
        <w:rPr>
          <w:rFonts w:ascii="ＭＳ 明朝" w:eastAsia="ＭＳ 明朝" w:hAnsi="ＭＳ 明朝" w:hint="eastAsia"/>
          <w:sz w:val="22"/>
          <w:szCs w:val="22"/>
          <w:u w:val="single"/>
        </w:rPr>
        <w:t>等</w:t>
      </w:r>
      <w:r w:rsidRPr="004B5EEC">
        <w:rPr>
          <w:rFonts w:ascii="ＭＳ 明朝" w:eastAsia="ＭＳ 明朝" w:hAnsi="ＭＳ 明朝" w:hint="eastAsia"/>
          <w:sz w:val="22"/>
          <w:szCs w:val="22"/>
          <w:u w:val="single"/>
        </w:rPr>
        <w:t>に記載すること。</w:t>
      </w:r>
    </w:p>
    <w:p w14:paraId="53ADB312" w14:textId="3D559380" w:rsidR="00EE0B40" w:rsidRPr="004B5EEC" w:rsidRDefault="007C27EC" w:rsidP="00EE0B40">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w:t>
      </w:r>
      <w:r w:rsidR="00066A74" w:rsidRPr="004B5EEC">
        <w:rPr>
          <w:rFonts w:ascii="ＭＳ 明朝" w:eastAsia="ＭＳ 明朝" w:hAnsi="ＭＳ 明朝" w:hint="eastAsia"/>
          <w:sz w:val="22"/>
          <w:szCs w:val="22"/>
        </w:rPr>
        <w:t>3</w:t>
      </w:r>
      <w:r w:rsidRPr="004B5EEC">
        <w:rPr>
          <w:rFonts w:ascii="ＭＳ 明朝" w:eastAsia="ＭＳ 明朝" w:hAnsi="ＭＳ 明朝" w:hint="eastAsia"/>
          <w:sz w:val="22"/>
          <w:szCs w:val="22"/>
        </w:rPr>
        <w:t xml:space="preserve">) </w:t>
      </w:r>
      <w:r w:rsidR="00EE0B40" w:rsidRPr="004B5EEC">
        <w:rPr>
          <w:rFonts w:ascii="ＭＳ 明朝" w:eastAsia="ＭＳ 明朝" w:hAnsi="ＭＳ 明朝" w:hint="eastAsia"/>
          <w:sz w:val="22"/>
          <w:szCs w:val="22"/>
        </w:rPr>
        <w:t>受</w:t>
      </w:r>
      <w:r w:rsidR="009050D5" w:rsidRPr="004B5EEC">
        <w:rPr>
          <w:rFonts w:ascii="ＭＳ 明朝" w:eastAsia="ＭＳ 明朝" w:hAnsi="ＭＳ 明朝" w:hint="eastAsia"/>
          <w:sz w:val="22"/>
          <w:szCs w:val="22"/>
        </w:rPr>
        <w:t>注</w:t>
      </w:r>
      <w:r w:rsidR="00EE0B40" w:rsidRPr="004B5EEC">
        <w:rPr>
          <w:rFonts w:ascii="ＭＳ 明朝" w:eastAsia="ＭＳ 明朝" w:hAnsi="ＭＳ 明朝"/>
          <w:sz w:val="22"/>
          <w:szCs w:val="22"/>
        </w:rPr>
        <w:t>者は、各決済ブランドとの契約、調整、手続、</w:t>
      </w:r>
      <w:r w:rsidR="00351F9C" w:rsidRPr="004B5EEC">
        <w:rPr>
          <w:rFonts w:ascii="ＭＳ 明朝" w:eastAsia="ＭＳ 明朝" w:hAnsi="ＭＳ 明朝" w:hint="eastAsia"/>
          <w:sz w:val="22"/>
          <w:szCs w:val="22"/>
        </w:rPr>
        <w:t>納付</w:t>
      </w:r>
      <w:r w:rsidR="00EE0B40" w:rsidRPr="004B5EEC">
        <w:rPr>
          <w:rFonts w:ascii="ＭＳ 明朝" w:eastAsia="ＭＳ 明朝" w:hAnsi="ＭＳ 明朝"/>
          <w:sz w:val="22"/>
          <w:szCs w:val="22"/>
        </w:rPr>
        <w:t>金の振込、決済手数料の精算等本業務に係る一連の決済代行業務を一括して担うこと。これらの業務の遂行に当たり、県が各決済事業者等と個別の調整、手続、又は支払を行う必要が生じない体制を構築し、受注者の責任において一切を完結させるものとする。</w:t>
      </w:r>
    </w:p>
    <w:p w14:paraId="4F645FE3" w14:textId="4C88F527" w:rsidR="00CE1C5F" w:rsidRPr="004B5EEC" w:rsidRDefault="007C27EC" w:rsidP="00EE0B40">
      <w:pPr>
        <w:ind w:firstLineChars="100" w:firstLine="220"/>
        <w:rPr>
          <w:rFonts w:ascii="ＭＳ 明朝" w:eastAsia="ＭＳ 明朝" w:hAnsi="ＭＳ 明朝" w:cs="ＭＳ 明朝"/>
          <w:sz w:val="22"/>
          <w:szCs w:val="22"/>
          <w:u w:val="single"/>
        </w:rPr>
      </w:pPr>
      <w:r w:rsidRPr="004B5EEC">
        <w:rPr>
          <w:rFonts w:ascii="ＭＳ 明朝" w:eastAsia="ＭＳ 明朝" w:hAnsi="ＭＳ 明朝" w:hint="eastAsia"/>
          <w:sz w:val="22"/>
          <w:szCs w:val="22"/>
          <w:u w:val="single"/>
        </w:rPr>
        <w:t>(</w:t>
      </w:r>
      <w:r w:rsidR="00066A74" w:rsidRPr="004B5EEC">
        <w:rPr>
          <w:rFonts w:ascii="ＭＳ 明朝" w:eastAsia="ＭＳ 明朝" w:hAnsi="ＭＳ 明朝" w:hint="eastAsia"/>
          <w:sz w:val="22"/>
          <w:szCs w:val="22"/>
          <w:u w:val="single"/>
        </w:rPr>
        <w:t>4</w:t>
      </w:r>
      <w:r w:rsidRPr="004B5EEC">
        <w:rPr>
          <w:rFonts w:ascii="ＭＳ 明朝" w:eastAsia="ＭＳ 明朝" w:hAnsi="ＭＳ 明朝" w:hint="eastAsia"/>
          <w:sz w:val="22"/>
          <w:szCs w:val="22"/>
          <w:u w:val="single"/>
        </w:rPr>
        <w:t xml:space="preserve">) </w:t>
      </w:r>
      <w:r w:rsidR="002F2ADD" w:rsidRPr="004B5EEC">
        <w:rPr>
          <w:rFonts w:ascii="ＭＳ 明朝" w:eastAsia="ＭＳ 明朝" w:hAnsi="ＭＳ 明朝" w:hint="eastAsia"/>
          <w:sz w:val="22"/>
          <w:szCs w:val="22"/>
          <w:u w:val="single"/>
        </w:rPr>
        <w:t>受</w:t>
      </w:r>
      <w:r w:rsidR="009050D5" w:rsidRPr="004B5EEC">
        <w:rPr>
          <w:rFonts w:ascii="ＭＳ 明朝" w:eastAsia="ＭＳ 明朝" w:hAnsi="ＭＳ 明朝" w:hint="eastAsia"/>
          <w:sz w:val="22"/>
          <w:szCs w:val="22"/>
          <w:u w:val="single"/>
        </w:rPr>
        <w:t>注</w:t>
      </w:r>
      <w:r w:rsidR="00CE1C5F" w:rsidRPr="004B5EEC">
        <w:rPr>
          <w:rFonts w:ascii="ＭＳ 明朝" w:eastAsia="ＭＳ 明朝" w:hAnsi="ＭＳ 明朝" w:hint="eastAsia"/>
          <w:sz w:val="22"/>
          <w:szCs w:val="22"/>
          <w:u w:val="single"/>
        </w:rPr>
        <w:t>者は、</w:t>
      </w:r>
      <w:r w:rsidR="004B78C2" w:rsidRPr="004B5EEC">
        <w:rPr>
          <w:rFonts w:ascii="ＭＳ 明朝" w:eastAsia="ＭＳ 明朝" w:hAnsi="ＭＳ 明朝" w:hint="eastAsia"/>
          <w:sz w:val="22"/>
          <w:szCs w:val="22"/>
          <w:u w:val="single"/>
        </w:rPr>
        <w:t>次のキャッシュレス決済及び現金決済に係る要件を満たすこと。</w:t>
      </w:r>
    </w:p>
    <w:p w14:paraId="72267D28" w14:textId="513F4D82" w:rsidR="00CE1C5F" w:rsidRPr="004B5EEC" w:rsidRDefault="007C27EC" w:rsidP="00A13334">
      <w:pPr>
        <w:ind w:leftChars="200" w:left="640" w:hangingChars="100" w:hanging="220"/>
        <w:rPr>
          <w:rFonts w:ascii="ＭＳ 明朝" w:eastAsia="ＭＳ 明朝" w:hAnsi="ＭＳ 明朝" w:cs="ＭＳ 明朝"/>
          <w:sz w:val="22"/>
          <w:szCs w:val="22"/>
          <w:u w:val="single"/>
        </w:rPr>
      </w:pPr>
      <w:r w:rsidRPr="004B5EEC">
        <w:rPr>
          <w:rFonts w:ascii="ＭＳ 明朝" w:eastAsia="ＭＳ 明朝" w:hAnsi="ＭＳ 明朝" w:hint="eastAsia"/>
          <w:sz w:val="22"/>
          <w:szCs w:val="22"/>
          <w:u w:val="single"/>
        </w:rPr>
        <w:t xml:space="preserve">ア　</w:t>
      </w:r>
      <w:r w:rsidR="004B78C2" w:rsidRPr="004B5EEC">
        <w:rPr>
          <w:rFonts w:ascii="ＭＳ 明朝" w:eastAsia="ＭＳ 明朝" w:hAnsi="ＭＳ 明朝"/>
          <w:sz w:val="22"/>
          <w:szCs w:val="22"/>
          <w:u w:val="single"/>
        </w:rPr>
        <w:t>クレジットカード決済に</w:t>
      </w:r>
      <w:r w:rsidR="004B78C2" w:rsidRPr="004B5EEC">
        <w:rPr>
          <w:rFonts w:ascii="ＭＳ 明朝" w:eastAsia="ＭＳ 明朝" w:hAnsi="ＭＳ 明朝" w:hint="eastAsia"/>
          <w:sz w:val="22"/>
          <w:szCs w:val="22"/>
          <w:u w:val="single"/>
        </w:rPr>
        <w:t>ついて、</w:t>
      </w:r>
      <w:r w:rsidR="004B78C2" w:rsidRPr="004B5EEC">
        <w:rPr>
          <w:rFonts w:ascii="ＭＳ 明朝" w:eastAsia="ＭＳ 明朝" w:hAnsi="ＭＳ 明朝"/>
          <w:sz w:val="22"/>
          <w:szCs w:val="22"/>
          <w:u w:val="single"/>
        </w:rPr>
        <w:t>少なくともVisa、Master</w:t>
      </w:r>
      <w:r w:rsidR="002B7CEC" w:rsidRPr="004B5EEC">
        <w:rPr>
          <w:rFonts w:ascii="ＭＳ 明朝" w:eastAsia="ＭＳ 明朝" w:hAnsi="ＭＳ 明朝" w:hint="eastAsia"/>
          <w:sz w:val="22"/>
          <w:szCs w:val="22"/>
          <w:u w:val="single"/>
        </w:rPr>
        <w:t>card</w:t>
      </w:r>
      <w:r w:rsidR="004B78C2" w:rsidRPr="004B5EEC">
        <w:rPr>
          <w:rFonts w:ascii="ＭＳ 明朝" w:eastAsia="ＭＳ 明朝" w:hAnsi="ＭＳ 明朝"/>
          <w:sz w:val="22"/>
          <w:szCs w:val="22"/>
          <w:u w:val="single"/>
        </w:rPr>
        <w:t xml:space="preserve"> 及び JCBの国際ブランドに対応していること。</w:t>
      </w:r>
    </w:p>
    <w:p w14:paraId="70FA9427" w14:textId="4E68B04A" w:rsidR="00CE1C5F" w:rsidRPr="004B5EEC" w:rsidRDefault="007C27EC" w:rsidP="00A13334">
      <w:pPr>
        <w:ind w:leftChars="200" w:left="640" w:hangingChars="100" w:hanging="220"/>
        <w:rPr>
          <w:rFonts w:ascii="ＭＳ 明朝" w:eastAsia="ＭＳ 明朝" w:hAnsi="ＭＳ 明朝" w:cs="ＭＳ 明朝"/>
          <w:sz w:val="22"/>
          <w:szCs w:val="22"/>
          <w:u w:val="single"/>
        </w:rPr>
      </w:pPr>
      <w:r w:rsidRPr="004B5EEC">
        <w:rPr>
          <w:rFonts w:ascii="ＭＳ 明朝" w:eastAsia="ＭＳ 明朝" w:hAnsi="ＭＳ 明朝" w:hint="eastAsia"/>
          <w:sz w:val="22"/>
          <w:szCs w:val="22"/>
          <w:u w:val="single"/>
        </w:rPr>
        <w:t xml:space="preserve">イ　</w:t>
      </w:r>
      <w:r w:rsidR="004B78C2" w:rsidRPr="004B5EEC">
        <w:rPr>
          <w:rFonts w:ascii="ＭＳ 明朝" w:eastAsia="ＭＳ 明朝" w:hAnsi="ＭＳ 明朝"/>
          <w:sz w:val="22"/>
          <w:szCs w:val="22"/>
          <w:u w:val="single"/>
        </w:rPr>
        <w:t>電子マネー決済に</w:t>
      </w:r>
      <w:r w:rsidR="004B78C2" w:rsidRPr="004B5EEC">
        <w:rPr>
          <w:rFonts w:ascii="ＭＳ 明朝" w:eastAsia="ＭＳ 明朝" w:hAnsi="ＭＳ 明朝" w:hint="eastAsia"/>
          <w:sz w:val="22"/>
          <w:szCs w:val="22"/>
          <w:u w:val="single"/>
        </w:rPr>
        <w:t>ついて、少なくともSuicaに</w:t>
      </w:r>
      <w:r w:rsidR="004B78C2" w:rsidRPr="004B5EEC">
        <w:rPr>
          <w:rFonts w:ascii="ＭＳ 明朝" w:eastAsia="ＭＳ 明朝" w:hAnsi="ＭＳ 明朝"/>
          <w:sz w:val="22"/>
          <w:szCs w:val="22"/>
          <w:u w:val="single"/>
        </w:rPr>
        <w:t>対応していること。</w:t>
      </w:r>
    </w:p>
    <w:p w14:paraId="1FA1C059" w14:textId="349F1204" w:rsidR="00CE1C5F" w:rsidRPr="004B5EEC" w:rsidRDefault="007C27EC" w:rsidP="00A13334">
      <w:pPr>
        <w:ind w:leftChars="200" w:left="640" w:hangingChars="100" w:hanging="22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 xml:space="preserve">ウ　</w:t>
      </w:r>
      <w:r w:rsidR="004B78C2" w:rsidRPr="004B5EEC">
        <w:rPr>
          <w:rFonts w:ascii="ＭＳ 明朝" w:eastAsia="ＭＳ 明朝" w:hAnsi="ＭＳ 明朝" w:hint="eastAsia"/>
          <w:sz w:val="22"/>
          <w:szCs w:val="22"/>
          <w:u w:val="single"/>
        </w:rPr>
        <w:t>スマートフォン決済アプリでのコード決済について、少なくとも</w:t>
      </w:r>
      <w:r w:rsidR="004B78C2" w:rsidRPr="004B5EEC">
        <w:rPr>
          <w:rFonts w:ascii="ＭＳ 明朝" w:eastAsia="ＭＳ 明朝" w:hAnsi="ＭＳ 明朝"/>
          <w:sz w:val="22"/>
          <w:szCs w:val="22"/>
          <w:u w:val="single"/>
        </w:rPr>
        <w:t>PayPay</w:t>
      </w:r>
      <w:r w:rsidR="004B78C2" w:rsidRPr="004B5EEC">
        <w:rPr>
          <w:rFonts w:ascii="ＭＳ 明朝" w:eastAsia="ＭＳ 明朝" w:hAnsi="ＭＳ 明朝" w:hint="eastAsia"/>
          <w:sz w:val="22"/>
          <w:szCs w:val="22"/>
          <w:u w:val="single"/>
        </w:rPr>
        <w:t>に対応していること。</w:t>
      </w:r>
    </w:p>
    <w:p w14:paraId="5655C0AD" w14:textId="0BFD1308" w:rsidR="00A13334" w:rsidRPr="004B5EEC" w:rsidRDefault="00A13334" w:rsidP="00A13334">
      <w:pPr>
        <w:ind w:leftChars="200" w:left="64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エ　対応可能な決済</w:t>
      </w:r>
      <w:r w:rsidR="00A25E78" w:rsidRPr="004B5EEC">
        <w:rPr>
          <w:rFonts w:ascii="ＭＳ 明朝" w:eastAsia="ＭＳ 明朝" w:hAnsi="ＭＳ 明朝" w:hint="eastAsia"/>
          <w:sz w:val="22"/>
          <w:szCs w:val="22"/>
        </w:rPr>
        <w:t>ブランド</w:t>
      </w:r>
      <w:r w:rsidRPr="004B5EEC">
        <w:rPr>
          <w:rFonts w:ascii="ＭＳ 明朝" w:eastAsia="ＭＳ 明朝" w:hAnsi="ＭＳ 明朝" w:hint="eastAsia"/>
          <w:sz w:val="22"/>
          <w:szCs w:val="22"/>
        </w:rPr>
        <w:t>について、企画提案書に記載すること。</w:t>
      </w:r>
      <w:r w:rsidR="00F20730">
        <w:rPr>
          <w:rFonts w:ascii="ＭＳ 明朝" w:eastAsia="ＭＳ 明朝" w:hAnsi="ＭＳ 明朝" w:hint="eastAsia"/>
          <w:sz w:val="22"/>
          <w:szCs w:val="22"/>
        </w:rPr>
        <w:t>決済</w:t>
      </w:r>
      <w:r w:rsidRPr="004B5EEC">
        <w:rPr>
          <w:rFonts w:ascii="ＭＳ 明朝" w:eastAsia="ＭＳ 明朝" w:hAnsi="ＭＳ 明朝" w:hint="eastAsia"/>
          <w:sz w:val="22"/>
          <w:szCs w:val="22"/>
        </w:rPr>
        <w:t>端末の運用開始時点で利用を開始できない決済</w:t>
      </w:r>
      <w:r w:rsidR="00A25E78" w:rsidRPr="004B5EEC">
        <w:rPr>
          <w:rFonts w:ascii="ＭＳ 明朝" w:eastAsia="ＭＳ 明朝" w:hAnsi="ＭＳ 明朝" w:hint="eastAsia"/>
          <w:sz w:val="22"/>
          <w:szCs w:val="22"/>
        </w:rPr>
        <w:t>ブランド</w:t>
      </w:r>
      <w:r w:rsidRPr="004B5EEC">
        <w:rPr>
          <w:rFonts w:ascii="ＭＳ 明朝" w:eastAsia="ＭＳ 明朝" w:hAnsi="ＭＳ 明朝" w:hint="eastAsia"/>
          <w:sz w:val="22"/>
          <w:szCs w:val="22"/>
        </w:rPr>
        <w:t>がある場合、当該決済サービスの開始時期の目処を記載すること。</w:t>
      </w:r>
    </w:p>
    <w:p w14:paraId="04DA321C" w14:textId="2D91CDCB" w:rsidR="00D97995" w:rsidRPr="004B5EEC" w:rsidRDefault="002E3F55" w:rsidP="00A13334">
      <w:pPr>
        <w:ind w:leftChars="100" w:left="210"/>
        <w:rPr>
          <w:rFonts w:ascii="ＭＳ 明朝" w:eastAsia="ＭＳ 明朝" w:hAnsi="ＭＳ 明朝"/>
          <w:sz w:val="22"/>
          <w:szCs w:val="22"/>
          <w:u w:val="single"/>
        </w:rPr>
      </w:pPr>
      <w:r w:rsidRPr="004B5EEC">
        <w:rPr>
          <w:rFonts w:ascii="ＭＳ 明朝" w:eastAsia="ＭＳ 明朝" w:hAnsi="ＭＳ 明朝" w:hint="eastAsia"/>
          <w:sz w:val="22"/>
          <w:szCs w:val="22"/>
          <w:u w:val="single"/>
        </w:rPr>
        <w:t>(</w:t>
      </w:r>
      <w:r w:rsidR="00066A74" w:rsidRPr="004B5EEC">
        <w:rPr>
          <w:rFonts w:ascii="ＭＳ 明朝" w:eastAsia="ＭＳ 明朝" w:hAnsi="ＭＳ 明朝" w:hint="eastAsia"/>
          <w:sz w:val="22"/>
          <w:szCs w:val="22"/>
          <w:u w:val="single"/>
        </w:rPr>
        <w:t>5</w:t>
      </w:r>
      <w:r w:rsidRPr="004B5EEC">
        <w:rPr>
          <w:rFonts w:ascii="ＭＳ 明朝" w:eastAsia="ＭＳ 明朝" w:hAnsi="ＭＳ 明朝" w:hint="eastAsia"/>
          <w:sz w:val="22"/>
          <w:szCs w:val="22"/>
          <w:u w:val="single"/>
        </w:rPr>
        <w:t xml:space="preserve">) </w:t>
      </w:r>
      <w:r w:rsidR="0074134B" w:rsidRPr="004B5EEC">
        <w:rPr>
          <w:rFonts w:ascii="ＭＳ 明朝" w:eastAsia="ＭＳ 明朝" w:hAnsi="ＭＳ 明朝" w:hint="eastAsia"/>
          <w:sz w:val="22"/>
          <w:szCs w:val="22"/>
          <w:u w:val="single"/>
        </w:rPr>
        <w:t>各決済ブランドに</w:t>
      </w:r>
      <w:r w:rsidR="00D97995" w:rsidRPr="004B5EEC">
        <w:rPr>
          <w:rFonts w:ascii="ＭＳ 明朝" w:eastAsia="ＭＳ 明朝" w:hAnsi="ＭＳ 明朝"/>
          <w:sz w:val="22"/>
          <w:szCs w:val="22"/>
          <w:u w:val="single"/>
        </w:rPr>
        <w:t>係る決済</w:t>
      </w:r>
      <w:r w:rsidR="00D5199B" w:rsidRPr="004B5EEC">
        <w:rPr>
          <w:rFonts w:ascii="ＭＳ 明朝" w:eastAsia="ＭＳ 明朝" w:hAnsi="ＭＳ 明朝" w:hint="eastAsia"/>
          <w:sz w:val="22"/>
          <w:szCs w:val="22"/>
          <w:u w:val="single"/>
        </w:rPr>
        <w:t>代行</w:t>
      </w:r>
      <w:r w:rsidR="00D97995" w:rsidRPr="004B5EEC">
        <w:rPr>
          <w:rFonts w:ascii="ＭＳ 明朝" w:eastAsia="ＭＳ 明朝" w:hAnsi="ＭＳ 明朝"/>
          <w:sz w:val="22"/>
          <w:szCs w:val="22"/>
          <w:u w:val="single"/>
        </w:rPr>
        <w:t>手数料率は</w:t>
      </w:r>
      <w:r w:rsidR="00537DB4" w:rsidRPr="004B5EEC">
        <w:rPr>
          <w:rFonts w:ascii="ＭＳ 明朝" w:eastAsia="ＭＳ 明朝" w:hAnsi="ＭＳ 明朝" w:hint="eastAsia"/>
          <w:sz w:val="22"/>
          <w:szCs w:val="22"/>
          <w:u w:val="single"/>
        </w:rPr>
        <w:t>、</w:t>
      </w:r>
      <w:r w:rsidR="00D97995" w:rsidRPr="004B5EEC">
        <w:rPr>
          <w:rFonts w:ascii="ＭＳ 明朝" w:eastAsia="ＭＳ 明朝" w:hAnsi="ＭＳ 明朝"/>
          <w:sz w:val="22"/>
          <w:szCs w:val="22"/>
          <w:u w:val="single"/>
        </w:rPr>
        <w:t>企画提案書に</w:t>
      </w:r>
      <w:r w:rsidR="00A13334" w:rsidRPr="004B5EEC">
        <w:rPr>
          <w:rFonts w:ascii="ＭＳ 明朝" w:eastAsia="ＭＳ 明朝" w:hAnsi="ＭＳ 明朝" w:hint="eastAsia"/>
          <w:sz w:val="22"/>
          <w:szCs w:val="22"/>
          <w:u w:val="single"/>
        </w:rPr>
        <w:t>記載</w:t>
      </w:r>
      <w:r w:rsidR="00D97995" w:rsidRPr="004B5EEC">
        <w:rPr>
          <w:rFonts w:ascii="ＭＳ 明朝" w:eastAsia="ＭＳ 明朝" w:hAnsi="ＭＳ 明朝"/>
          <w:sz w:val="22"/>
          <w:szCs w:val="22"/>
          <w:u w:val="single"/>
        </w:rPr>
        <w:t>すること。</w:t>
      </w:r>
    </w:p>
    <w:p w14:paraId="6C42DE2D" w14:textId="16E675C3" w:rsidR="0074134B" w:rsidRPr="004B5EEC" w:rsidRDefault="0074134B" w:rsidP="0074134B">
      <w:pPr>
        <w:ind w:leftChars="200" w:left="420"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なお、</w:t>
      </w:r>
      <w:r w:rsidRPr="004B5EEC">
        <w:rPr>
          <w:rFonts w:ascii="ＭＳ 明朝" w:eastAsia="ＭＳ 明朝" w:hAnsi="ＭＳ 明朝"/>
          <w:sz w:val="22"/>
          <w:szCs w:val="22"/>
        </w:rPr>
        <w:t>手数料等</w:t>
      </w:r>
      <w:r w:rsidRPr="004B5EEC">
        <w:rPr>
          <w:rFonts w:ascii="ＭＳ 明朝" w:eastAsia="ＭＳ 明朝" w:hAnsi="ＭＳ 明朝" w:hint="eastAsia"/>
          <w:sz w:val="22"/>
          <w:szCs w:val="22"/>
        </w:rPr>
        <w:t>の件数及び</w:t>
      </w:r>
      <w:r w:rsidR="00EB089D" w:rsidRPr="004B5EEC">
        <w:rPr>
          <w:rFonts w:ascii="ＭＳ 明朝" w:eastAsia="ＭＳ 明朝" w:hAnsi="ＭＳ 明朝" w:hint="eastAsia"/>
          <w:sz w:val="22"/>
          <w:szCs w:val="22"/>
        </w:rPr>
        <w:t>納付</w:t>
      </w:r>
      <w:r w:rsidRPr="004B5EEC">
        <w:rPr>
          <w:rFonts w:ascii="ＭＳ 明朝" w:eastAsia="ＭＳ 明朝" w:hAnsi="ＭＳ 明朝" w:hint="eastAsia"/>
          <w:sz w:val="22"/>
          <w:szCs w:val="22"/>
        </w:rPr>
        <w:t>額</w:t>
      </w:r>
      <w:r w:rsidR="00960D24" w:rsidRPr="004B5EEC">
        <w:rPr>
          <w:rFonts w:ascii="ＭＳ 明朝" w:eastAsia="ＭＳ 明朝" w:hAnsi="ＭＳ 明朝" w:hint="eastAsia"/>
          <w:sz w:val="22"/>
          <w:szCs w:val="22"/>
        </w:rPr>
        <w:t>(</w:t>
      </w:r>
      <w:r w:rsidRPr="004B5EEC">
        <w:rPr>
          <w:rFonts w:ascii="ＭＳ 明朝" w:eastAsia="ＭＳ 明朝" w:hAnsi="ＭＳ 明朝"/>
          <w:sz w:val="22"/>
          <w:szCs w:val="22"/>
        </w:rPr>
        <w:t>令和</w:t>
      </w:r>
      <w:r w:rsidRPr="004B5EEC">
        <w:rPr>
          <w:rFonts w:ascii="ＭＳ 明朝" w:eastAsia="ＭＳ 明朝" w:hAnsi="ＭＳ 明朝" w:hint="eastAsia"/>
          <w:sz w:val="22"/>
          <w:szCs w:val="22"/>
        </w:rPr>
        <w:t>６</w:t>
      </w:r>
      <w:r w:rsidRPr="004B5EEC">
        <w:rPr>
          <w:rFonts w:ascii="ＭＳ 明朝" w:eastAsia="ＭＳ 明朝" w:hAnsi="ＭＳ 明朝"/>
          <w:sz w:val="22"/>
          <w:szCs w:val="22"/>
        </w:rPr>
        <w:t>年度</w:t>
      </w:r>
      <w:r w:rsidR="00960D24" w:rsidRPr="004B5EEC">
        <w:rPr>
          <w:rFonts w:ascii="ＭＳ 明朝" w:eastAsia="ＭＳ 明朝" w:hAnsi="ＭＳ 明朝" w:hint="eastAsia"/>
          <w:sz w:val="22"/>
          <w:szCs w:val="22"/>
        </w:rPr>
        <w:t>収入証紙利用</w:t>
      </w:r>
      <w:r w:rsidRPr="004B5EEC">
        <w:rPr>
          <w:rFonts w:ascii="ＭＳ 明朝" w:eastAsia="ＭＳ 明朝" w:hAnsi="ＭＳ 明朝"/>
          <w:sz w:val="22"/>
          <w:szCs w:val="22"/>
        </w:rPr>
        <w:t>実績</w:t>
      </w:r>
      <w:r w:rsidR="00960D24" w:rsidRPr="004B5EEC">
        <w:rPr>
          <w:rFonts w:ascii="ＭＳ 明朝" w:eastAsia="ＭＳ 明朝" w:hAnsi="ＭＳ 明朝" w:hint="eastAsia"/>
          <w:sz w:val="22"/>
          <w:szCs w:val="22"/>
        </w:rPr>
        <w:t>)</w:t>
      </w:r>
      <w:r w:rsidRPr="004B5EEC">
        <w:rPr>
          <w:rFonts w:ascii="ＭＳ 明朝" w:eastAsia="ＭＳ 明朝" w:hAnsi="ＭＳ 明朝"/>
          <w:sz w:val="22"/>
          <w:szCs w:val="22"/>
        </w:rPr>
        <w:t>は、</w:t>
      </w:r>
      <w:r w:rsidRPr="004B5EEC">
        <w:rPr>
          <w:rFonts w:ascii="ＭＳ 明朝" w:eastAsia="ＭＳ 明朝" w:hAnsi="ＭＳ 明朝" w:hint="eastAsia"/>
          <w:sz w:val="22"/>
          <w:szCs w:val="22"/>
        </w:rPr>
        <w:t>次表のとおり。</w:t>
      </w:r>
    </w:p>
    <w:tbl>
      <w:tblPr>
        <w:tblStyle w:val="aa"/>
        <w:tblW w:w="8364" w:type="dxa"/>
        <w:tblInd w:w="562" w:type="dxa"/>
        <w:tblLook w:val="04A0" w:firstRow="1" w:lastRow="0" w:firstColumn="1" w:lastColumn="0" w:noHBand="0" w:noVBand="1"/>
      </w:tblPr>
      <w:tblGrid>
        <w:gridCol w:w="4182"/>
        <w:gridCol w:w="4182"/>
      </w:tblGrid>
      <w:tr w:rsidR="004B5EEC" w:rsidRPr="004B5EEC" w14:paraId="24E4EA98" w14:textId="77777777" w:rsidTr="00960D24">
        <w:tc>
          <w:tcPr>
            <w:tcW w:w="4182" w:type="dxa"/>
            <w:shd w:val="clear" w:color="auto" w:fill="DAE9F7" w:themeFill="text2" w:themeFillTint="1A"/>
          </w:tcPr>
          <w:p w14:paraId="5C5244EE" w14:textId="77777777" w:rsidR="0074134B" w:rsidRPr="004B5EEC" w:rsidRDefault="0074134B" w:rsidP="0074134B">
            <w:pPr>
              <w:jc w:val="center"/>
              <w:rPr>
                <w:rFonts w:ascii="ＭＳ 明朝" w:eastAsia="ＭＳ 明朝" w:hAnsi="ＭＳ 明朝"/>
                <w:sz w:val="22"/>
                <w:szCs w:val="22"/>
              </w:rPr>
            </w:pPr>
            <w:r w:rsidRPr="004B5EEC">
              <w:rPr>
                <w:rFonts w:ascii="ＭＳ 明朝" w:eastAsia="ＭＳ 明朝" w:hAnsi="ＭＳ 明朝" w:hint="eastAsia"/>
                <w:sz w:val="22"/>
                <w:szCs w:val="22"/>
              </w:rPr>
              <w:t>件数</w:t>
            </w:r>
          </w:p>
        </w:tc>
        <w:tc>
          <w:tcPr>
            <w:tcW w:w="4182" w:type="dxa"/>
            <w:shd w:val="clear" w:color="auto" w:fill="DAE9F7" w:themeFill="text2" w:themeFillTint="1A"/>
          </w:tcPr>
          <w:p w14:paraId="5B2B3D8B" w14:textId="5378584B" w:rsidR="0074134B" w:rsidRPr="004B5EEC" w:rsidRDefault="00EB089D" w:rsidP="0074134B">
            <w:pPr>
              <w:jc w:val="center"/>
              <w:rPr>
                <w:rFonts w:ascii="ＭＳ 明朝" w:eastAsia="ＭＳ 明朝" w:hAnsi="ＭＳ 明朝"/>
                <w:sz w:val="22"/>
                <w:szCs w:val="22"/>
              </w:rPr>
            </w:pPr>
            <w:r w:rsidRPr="004B5EEC">
              <w:rPr>
                <w:rFonts w:ascii="ＭＳ 明朝" w:eastAsia="ＭＳ 明朝" w:hAnsi="ＭＳ 明朝" w:hint="eastAsia"/>
                <w:sz w:val="22"/>
                <w:szCs w:val="22"/>
              </w:rPr>
              <w:t>納付</w:t>
            </w:r>
            <w:r w:rsidR="0074134B" w:rsidRPr="004B5EEC">
              <w:rPr>
                <w:rFonts w:ascii="ＭＳ 明朝" w:eastAsia="ＭＳ 明朝" w:hAnsi="ＭＳ 明朝" w:hint="eastAsia"/>
                <w:sz w:val="22"/>
                <w:szCs w:val="22"/>
              </w:rPr>
              <w:t>額</w:t>
            </w:r>
          </w:p>
        </w:tc>
      </w:tr>
      <w:tr w:rsidR="004B5EEC" w:rsidRPr="004B5EEC" w14:paraId="2A5F248B" w14:textId="77777777" w:rsidTr="00960D24">
        <w:tc>
          <w:tcPr>
            <w:tcW w:w="4182" w:type="dxa"/>
          </w:tcPr>
          <w:p w14:paraId="7D088EAD" w14:textId="77777777" w:rsidR="0074134B" w:rsidRPr="004B5EEC" w:rsidRDefault="0074134B" w:rsidP="0074134B">
            <w:pPr>
              <w:jc w:val="center"/>
              <w:rPr>
                <w:rFonts w:ascii="ＭＳ 明朝" w:eastAsia="ＭＳ 明朝" w:hAnsi="ＭＳ 明朝"/>
                <w:sz w:val="22"/>
                <w:szCs w:val="22"/>
              </w:rPr>
            </w:pPr>
            <w:r w:rsidRPr="004B5EEC">
              <w:rPr>
                <w:rFonts w:ascii="ＭＳ 明朝" w:eastAsia="ＭＳ 明朝" w:hAnsi="ＭＳ 明朝"/>
                <w:sz w:val="22"/>
                <w:szCs w:val="22"/>
              </w:rPr>
              <w:t>1,545,143</w:t>
            </w:r>
            <w:r w:rsidRPr="004B5EEC">
              <w:rPr>
                <w:rFonts w:ascii="ＭＳ 明朝" w:eastAsia="ＭＳ 明朝" w:hAnsi="ＭＳ 明朝" w:hint="eastAsia"/>
                <w:sz w:val="22"/>
                <w:szCs w:val="22"/>
              </w:rPr>
              <w:t>件</w:t>
            </w:r>
          </w:p>
        </w:tc>
        <w:tc>
          <w:tcPr>
            <w:tcW w:w="4182" w:type="dxa"/>
          </w:tcPr>
          <w:p w14:paraId="4C566B4C" w14:textId="77777777" w:rsidR="0074134B" w:rsidRPr="004B5EEC" w:rsidRDefault="0074134B" w:rsidP="0074134B">
            <w:pPr>
              <w:jc w:val="center"/>
              <w:rPr>
                <w:rFonts w:ascii="ＭＳ 明朝" w:eastAsia="ＭＳ 明朝" w:hAnsi="ＭＳ 明朝"/>
                <w:sz w:val="22"/>
                <w:szCs w:val="22"/>
              </w:rPr>
            </w:pPr>
            <w:r w:rsidRPr="004B5EEC">
              <w:rPr>
                <w:rFonts w:ascii="ＭＳ 明朝" w:eastAsia="ＭＳ 明朝" w:hAnsi="ＭＳ 明朝"/>
                <w:sz w:val="22"/>
                <w:szCs w:val="22"/>
              </w:rPr>
              <w:t>2,878,471,780</w:t>
            </w:r>
            <w:r w:rsidRPr="004B5EEC">
              <w:rPr>
                <w:rFonts w:ascii="ＭＳ 明朝" w:eastAsia="ＭＳ 明朝" w:hAnsi="ＭＳ 明朝" w:hint="eastAsia"/>
                <w:sz w:val="22"/>
                <w:szCs w:val="22"/>
              </w:rPr>
              <w:t>円</w:t>
            </w:r>
          </w:p>
        </w:tc>
      </w:tr>
    </w:tbl>
    <w:p w14:paraId="302E9273" w14:textId="5A665C83" w:rsidR="00DB13B8" w:rsidRPr="004B5EEC" w:rsidRDefault="002E3F55" w:rsidP="00DB13B8">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w:t>
      </w:r>
      <w:r w:rsidR="00066A74" w:rsidRPr="004B5EEC">
        <w:rPr>
          <w:rFonts w:ascii="ＭＳ 明朝" w:eastAsia="ＭＳ 明朝" w:hAnsi="ＭＳ 明朝" w:hint="eastAsia"/>
          <w:sz w:val="22"/>
          <w:szCs w:val="22"/>
        </w:rPr>
        <w:t>6</w:t>
      </w:r>
      <w:r w:rsidRPr="004B5EEC">
        <w:rPr>
          <w:rFonts w:ascii="ＭＳ 明朝" w:eastAsia="ＭＳ 明朝" w:hAnsi="ＭＳ 明朝" w:hint="eastAsia"/>
          <w:sz w:val="22"/>
          <w:szCs w:val="22"/>
        </w:rPr>
        <w:t xml:space="preserve">) </w:t>
      </w:r>
      <w:r w:rsidR="00205A47" w:rsidRPr="004B5EEC">
        <w:rPr>
          <w:rFonts w:ascii="ＭＳ 明朝" w:eastAsia="ＭＳ 明朝" w:hAnsi="ＭＳ 明朝" w:hint="eastAsia"/>
          <w:sz w:val="22"/>
          <w:szCs w:val="22"/>
        </w:rPr>
        <w:t>受</w:t>
      </w:r>
      <w:r w:rsidR="009050D5" w:rsidRPr="004B5EEC">
        <w:rPr>
          <w:rFonts w:ascii="ＭＳ 明朝" w:eastAsia="ＭＳ 明朝" w:hAnsi="ＭＳ 明朝" w:hint="eastAsia"/>
          <w:sz w:val="22"/>
          <w:szCs w:val="22"/>
        </w:rPr>
        <w:t>注</w:t>
      </w:r>
      <w:r w:rsidR="00205A47" w:rsidRPr="004B5EEC">
        <w:rPr>
          <w:rFonts w:ascii="ＭＳ 明朝" w:eastAsia="ＭＳ 明朝" w:hAnsi="ＭＳ 明朝" w:hint="eastAsia"/>
          <w:sz w:val="22"/>
          <w:szCs w:val="22"/>
        </w:rPr>
        <w:t>者</w:t>
      </w:r>
      <w:r w:rsidR="00A13334" w:rsidRPr="004B5EEC">
        <w:rPr>
          <w:rFonts w:ascii="ＭＳ 明朝" w:eastAsia="ＭＳ 明朝" w:hAnsi="ＭＳ 明朝" w:hint="eastAsia"/>
          <w:sz w:val="22"/>
          <w:szCs w:val="22"/>
        </w:rPr>
        <w:t>は、</w:t>
      </w:r>
      <w:r w:rsidR="00351F9C" w:rsidRPr="004B5EEC">
        <w:rPr>
          <w:rFonts w:ascii="ＭＳ 明朝" w:eastAsia="ＭＳ 明朝" w:hAnsi="ＭＳ 明朝" w:hint="eastAsia"/>
          <w:sz w:val="22"/>
          <w:szCs w:val="22"/>
        </w:rPr>
        <w:t>納付</w:t>
      </w:r>
      <w:r w:rsidR="00D97995" w:rsidRPr="004B5EEC">
        <w:rPr>
          <w:rFonts w:ascii="ＭＳ 明朝" w:eastAsia="ＭＳ 明朝" w:hAnsi="ＭＳ 明朝"/>
          <w:sz w:val="22"/>
          <w:szCs w:val="22"/>
        </w:rPr>
        <w:t>金の振込に</w:t>
      </w:r>
      <w:r w:rsidR="00BB2736" w:rsidRPr="004B5EEC">
        <w:rPr>
          <w:rFonts w:ascii="ＭＳ 明朝" w:eastAsia="ＭＳ 明朝" w:hAnsi="ＭＳ 明朝" w:hint="eastAsia"/>
          <w:sz w:val="22"/>
          <w:szCs w:val="22"/>
        </w:rPr>
        <w:t>当たり</w:t>
      </w:r>
      <w:r w:rsidR="00D97995" w:rsidRPr="004B5EEC">
        <w:rPr>
          <w:rFonts w:ascii="ＭＳ 明朝" w:eastAsia="ＭＳ 明朝" w:hAnsi="ＭＳ 明朝"/>
          <w:sz w:val="22"/>
          <w:szCs w:val="22"/>
        </w:rPr>
        <w:t>、少なくとも毎月１回は</w:t>
      </w:r>
      <w:r w:rsidR="00351F9C" w:rsidRPr="004B5EEC">
        <w:rPr>
          <w:rFonts w:ascii="ＭＳ 明朝" w:eastAsia="ＭＳ 明朝" w:hAnsi="ＭＳ 明朝" w:hint="eastAsia"/>
          <w:sz w:val="22"/>
          <w:szCs w:val="22"/>
        </w:rPr>
        <w:t>納付</w:t>
      </w:r>
      <w:r w:rsidR="00C35923" w:rsidRPr="004B5EEC">
        <w:rPr>
          <w:rFonts w:ascii="ＭＳ 明朝" w:eastAsia="ＭＳ 明朝" w:hAnsi="ＭＳ 明朝" w:hint="eastAsia"/>
          <w:sz w:val="22"/>
          <w:szCs w:val="22"/>
        </w:rPr>
        <w:t>金を</w:t>
      </w:r>
      <w:r w:rsidR="00D97995" w:rsidRPr="004B5EEC">
        <w:rPr>
          <w:rFonts w:ascii="ＭＳ 明朝" w:eastAsia="ＭＳ 明朝" w:hAnsi="ＭＳ 明朝"/>
          <w:sz w:val="22"/>
          <w:szCs w:val="22"/>
        </w:rPr>
        <w:t>集計し、</w:t>
      </w:r>
      <w:r w:rsidR="00C35923" w:rsidRPr="004B5EEC">
        <w:rPr>
          <w:rFonts w:ascii="ＭＳ 明朝" w:eastAsia="ＭＳ 明朝" w:hAnsi="ＭＳ 明朝" w:hint="eastAsia"/>
          <w:sz w:val="22"/>
          <w:szCs w:val="22"/>
        </w:rPr>
        <w:t>その</w:t>
      </w:r>
      <w:r w:rsidR="00C35923" w:rsidRPr="004B5EEC">
        <w:rPr>
          <w:rFonts w:ascii="ＭＳ 明朝" w:eastAsia="ＭＳ 明朝" w:hAnsi="ＭＳ 明朝"/>
          <w:sz w:val="22"/>
          <w:szCs w:val="22"/>
        </w:rPr>
        <w:t>内訳書</w:t>
      </w:r>
      <w:r w:rsidR="00C35923" w:rsidRPr="004B5EEC">
        <w:rPr>
          <w:rFonts w:ascii="ＭＳ 明朝" w:eastAsia="ＭＳ 明朝" w:hAnsi="ＭＳ 明朝" w:hint="eastAsia"/>
          <w:sz w:val="22"/>
          <w:szCs w:val="22"/>
        </w:rPr>
        <w:t>（決済額計及び決済ブランド別の金額内訳が分かり、決済代行手数料の請求書と内容の整合が確認できるもの）の作成・提出を行うとともに、</w:t>
      </w:r>
      <w:r w:rsidR="00880DD3" w:rsidRPr="004B5EEC">
        <w:rPr>
          <w:rFonts w:ascii="ＭＳ 明朝" w:eastAsia="ＭＳ 明朝" w:hAnsi="ＭＳ 明朝" w:hint="eastAsia"/>
          <w:sz w:val="22"/>
          <w:szCs w:val="22"/>
        </w:rPr>
        <w:t>県による検査を受け、</w:t>
      </w:r>
      <w:r w:rsidR="00D97995" w:rsidRPr="004B5EEC">
        <w:rPr>
          <w:rFonts w:ascii="ＭＳ 明朝" w:eastAsia="ＭＳ 明朝" w:hAnsi="ＭＳ 明朝"/>
          <w:sz w:val="22"/>
          <w:szCs w:val="22"/>
        </w:rPr>
        <w:t>指定金融機関（</w:t>
      </w:r>
      <w:r w:rsidR="00BB2736" w:rsidRPr="004B5EEC">
        <w:rPr>
          <w:rFonts w:ascii="ＭＳ 明朝" w:eastAsia="ＭＳ 明朝" w:hAnsi="ＭＳ 明朝" w:hint="eastAsia"/>
          <w:sz w:val="22"/>
          <w:szCs w:val="22"/>
        </w:rPr>
        <w:t>株式会社八十二長野銀行</w:t>
      </w:r>
      <w:r w:rsidR="00D97995" w:rsidRPr="004B5EEC">
        <w:rPr>
          <w:rFonts w:ascii="ＭＳ 明朝" w:eastAsia="ＭＳ 明朝" w:hAnsi="ＭＳ 明朝" w:hint="eastAsia"/>
          <w:sz w:val="22"/>
          <w:szCs w:val="22"/>
        </w:rPr>
        <w:t>）の指定口座</w:t>
      </w:r>
      <w:r w:rsidR="00A13334" w:rsidRPr="004B5EEC">
        <w:rPr>
          <w:rFonts w:ascii="ＭＳ 明朝" w:eastAsia="ＭＳ 明朝" w:hAnsi="ＭＳ 明朝" w:hint="eastAsia"/>
          <w:sz w:val="22"/>
          <w:szCs w:val="22"/>
        </w:rPr>
        <w:t>への</w:t>
      </w:r>
      <w:r w:rsidR="00D97995" w:rsidRPr="004B5EEC">
        <w:rPr>
          <w:rFonts w:ascii="ＭＳ 明朝" w:eastAsia="ＭＳ 明朝" w:hAnsi="ＭＳ 明朝" w:hint="eastAsia"/>
          <w:sz w:val="22"/>
          <w:szCs w:val="22"/>
        </w:rPr>
        <w:t>振込</w:t>
      </w:r>
      <w:r w:rsidR="00A13334" w:rsidRPr="004B5EEC">
        <w:rPr>
          <w:rFonts w:ascii="ＭＳ 明朝" w:eastAsia="ＭＳ 明朝" w:hAnsi="ＭＳ 明朝" w:hint="eastAsia"/>
          <w:sz w:val="22"/>
          <w:szCs w:val="22"/>
        </w:rPr>
        <w:t>が</w:t>
      </w:r>
      <w:r w:rsidR="00C35923" w:rsidRPr="004B5EEC">
        <w:rPr>
          <w:rFonts w:ascii="ＭＳ 明朝" w:eastAsia="ＭＳ 明朝" w:hAnsi="ＭＳ 明朝" w:hint="eastAsia"/>
          <w:sz w:val="22"/>
          <w:szCs w:val="22"/>
        </w:rPr>
        <w:t>できる</w:t>
      </w:r>
      <w:r w:rsidR="00D97995" w:rsidRPr="004B5EEC">
        <w:rPr>
          <w:rFonts w:ascii="ＭＳ 明朝" w:eastAsia="ＭＳ 明朝" w:hAnsi="ＭＳ 明朝" w:hint="eastAsia"/>
          <w:sz w:val="22"/>
          <w:szCs w:val="22"/>
        </w:rPr>
        <w:t>こと。</w:t>
      </w:r>
    </w:p>
    <w:p w14:paraId="51FC59E1" w14:textId="1B7A85F4" w:rsidR="00D97995" w:rsidRPr="004B5EEC" w:rsidRDefault="002E3F55" w:rsidP="0074134B">
      <w:pPr>
        <w:ind w:leftChars="100" w:left="540" w:hangingChars="150" w:hanging="330"/>
        <w:rPr>
          <w:rFonts w:ascii="ＭＳ 明朝" w:eastAsia="ＭＳ 明朝" w:hAnsi="ＭＳ 明朝"/>
          <w:sz w:val="22"/>
          <w:szCs w:val="22"/>
        </w:rPr>
      </w:pPr>
      <w:r w:rsidRPr="004B5EEC">
        <w:rPr>
          <w:rFonts w:ascii="ＭＳ 明朝" w:eastAsia="ＭＳ 明朝" w:hAnsi="ＭＳ 明朝" w:hint="eastAsia"/>
          <w:sz w:val="22"/>
          <w:szCs w:val="22"/>
        </w:rPr>
        <w:t>(</w:t>
      </w:r>
      <w:r w:rsidR="00066A74" w:rsidRPr="004B5EEC">
        <w:rPr>
          <w:rFonts w:ascii="ＭＳ 明朝" w:eastAsia="ＭＳ 明朝" w:hAnsi="ＭＳ 明朝" w:hint="eastAsia"/>
          <w:sz w:val="22"/>
          <w:szCs w:val="22"/>
        </w:rPr>
        <w:t>7</w:t>
      </w:r>
      <w:r w:rsidRPr="004B5EEC">
        <w:rPr>
          <w:rFonts w:ascii="ＭＳ 明朝" w:eastAsia="ＭＳ 明朝" w:hAnsi="ＭＳ 明朝" w:hint="eastAsia"/>
          <w:sz w:val="22"/>
          <w:szCs w:val="22"/>
        </w:rPr>
        <w:t xml:space="preserve">) </w:t>
      </w:r>
      <w:r w:rsidR="00351F9C" w:rsidRPr="004B5EEC">
        <w:rPr>
          <w:rFonts w:ascii="ＭＳ 明朝" w:eastAsia="ＭＳ 明朝" w:hAnsi="ＭＳ 明朝" w:hint="eastAsia"/>
          <w:sz w:val="22"/>
          <w:szCs w:val="22"/>
        </w:rPr>
        <w:t>納付</w:t>
      </w:r>
      <w:r w:rsidR="00D97995" w:rsidRPr="004B5EEC">
        <w:rPr>
          <w:rFonts w:ascii="ＭＳ 明朝" w:eastAsia="ＭＳ 明朝" w:hAnsi="ＭＳ 明朝"/>
          <w:sz w:val="22"/>
          <w:szCs w:val="22"/>
        </w:rPr>
        <w:t>金を</w:t>
      </w:r>
      <w:r w:rsidR="00351F9C" w:rsidRPr="004B5EEC">
        <w:rPr>
          <w:rFonts w:ascii="ＭＳ 明朝" w:eastAsia="ＭＳ 明朝" w:hAnsi="ＭＳ 明朝" w:hint="eastAsia"/>
          <w:sz w:val="22"/>
          <w:szCs w:val="22"/>
        </w:rPr>
        <w:t>県に</w:t>
      </w:r>
      <w:r w:rsidR="00D97995" w:rsidRPr="004B5EEC">
        <w:rPr>
          <w:rFonts w:ascii="ＭＳ 明朝" w:eastAsia="ＭＳ 明朝" w:hAnsi="ＭＳ 明朝"/>
          <w:sz w:val="22"/>
          <w:szCs w:val="22"/>
        </w:rPr>
        <w:t>振り込む際の振込手数料</w:t>
      </w:r>
      <w:r w:rsidR="0074134B" w:rsidRPr="004B5EEC">
        <w:rPr>
          <w:rFonts w:ascii="ＭＳ 明朝" w:eastAsia="ＭＳ 明朝" w:hAnsi="ＭＳ 明朝" w:hint="eastAsia"/>
          <w:sz w:val="22"/>
          <w:szCs w:val="22"/>
        </w:rPr>
        <w:t>は</w:t>
      </w:r>
      <w:r w:rsidR="00D97995" w:rsidRPr="004B5EEC">
        <w:rPr>
          <w:rFonts w:ascii="ＭＳ 明朝" w:eastAsia="ＭＳ 明朝" w:hAnsi="ＭＳ 明朝"/>
          <w:sz w:val="22"/>
          <w:szCs w:val="22"/>
        </w:rPr>
        <w:t>、</w:t>
      </w:r>
      <w:r w:rsidR="0074134B" w:rsidRPr="004B5EEC">
        <w:rPr>
          <w:rFonts w:ascii="ＭＳ 明朝" w:eastAsia="ＭＳ 明朝" w:hAnsi="ＭＳ 明朝" w:hint="eastAsia"/>
          <w:sz w:val="22"/>
          <w:szCs w:val="22"/>
        </w:rPr>
        <w:t>受</w:t>
      </w:r>
      <w:r w:rsidR="009050D5" w:rsidRPr="004B5EEC">
        <w:rPr>
          <w:rFonts w:ascii="ＭＳ 明朝" w:eastAsia="ＭＳ 明朝" w:hAnsi="ＭＳ 明朝" w:hint="eastAsia"/>
          <w:sz w:val="22"/>
          <w:szCs w:val="22"/>
        </w:rPr>
        <w:t>注</w:t>
      </w:r>
      <w:r w:rsidR="0074134B" w:rsidRPr="004B5EEC">
        <w:rPr>
          <w:rFonts w:ascii="ＭＳ 明朝" w:eastAsia="ＭＳ 明朝" w:hAnsi="ＭＳ 明朝" w:hint="eastAsia"/>
          <w:sz w:val="22"/>
          <w:szCs w:val="22"/>
        </w:rPr>
        <w:t>者</w:t>
      </w:r>
      <w:r w:rsidR="00A13334" w:rsidRPr="004B5EEC">
        <w:rPr>
          <w:rFonts w:ascii="ＭＳ 明朝" w:eastAsia="ＭＳ 明朝" w:hAnsi="ＭＳ 明朝" w:hint="eastAsia"/>
          <w:sz w:val="22"/>
          <w:szCs w:val="22"/>
        </w:rPr>
        <w:t>が</w:t>
      </w:r>
      <w:r w:rsidR="00D97995" w:rsidRPr="004B5EEC">
        <w:rPr>
          <w:rFonts w:ascii="ＭＳ 明朝" w:eastAsia="ＭＳ 明朝" w:hAnsi="ＭＳ 明朝"/>
          <w:sz w:val="22"/>
          <w:szCs w:val="22"/>
        </w:rPr>
        <w:t>負担</w:t>
      </w:r>
      <w:r w:rsidR="0074134B" w:rsidRPr="004B5EEC">
        <w:rPr>
          <w:rFonts w:ascii="ＭＳ 明朝" w:eastAsia="ＭＳ 明朝" w:hAnsi="ＭＳ 明朝" w:hint="eastAsia"/>
          <w:sz w:val="22"/>
          <w:szCs w:val="22"/>
        </w:rPr>
        <w:t>する</w:t>
      </w:r>
      <w:r w:rsidR="00D97995" w:rsidRPr="004B5EEC">
        <w:rPr>
          <w:rFonts w:ascii="ＭＳ 明朝" w:eastAsia="ＭＳ 明朝" w:hAnsi="ＭＳ 明朝"/>
          <w:sz w:val="22"/>
          <w:szCs w:val="22"/>
        </w:rPr>
        <w:t>こと。</w:t>
      </w:r>
    </w:p>
    <w:p w14:paraId="509BDAF0" w14:textId="62EAC8E5" w:rsidR="00052EE5" w:rsidRPr="004B5EEC" w:rsidRDefault="002E3F55" w:rsidP="0074134B">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w:t>
      </w:r>
      <w:r w:rsidR="00066A74" w:rsidRPr="004B5EEC">
        <w:rPr>
          <w:rFonts w:ascii="ＭＳ 明朝" w:eastAsia="ＭＳ 明朝" w:hAnsi="ＭＳ 明朝" w:hint="eastAsia"/>
          <w:sz w:val="22"/>
          <w:szCs w:val="22"/>
        </w:rPr>
        <w:t>8</w:t>
      </w:r>
      <w:r w:rsidRPr="004B5EEC">
        <w:rPr>
          <w:rFonts w:ascii="ＭＳ 明朝" w:eastAsia="ＭＳ 明朝" w:hAnsi="ＭＳ 明朝" w:hint="eastAsia"/>
          <w:sz w:val="22"/>
          <w:szCs w:val="22"/>
        </w:rPr>
        <w:t>)</w:t>
      </w:r>
      <w:r w:rsidR="00D97995" w:rsidRPr="004B5EEC">
        <w:rPr>
          <w:rFonts w:ascii="ＭＳ 明朝" w:eastAsia="ＭＳ 明朝" w:hAnsi="ＭＳ 明朝"/>
          <w:sz w:val="22"/>
          <w:szCs w:val="22"/>
        </w:rPr>
        <w:t>決済</w:t>
      </w:r>
      <w:r w:rsidR="00A25E78" w:rsidRPr="004B5EEC">
        <w:rPr>
          <w:rFonts w:ascii="ＭＳ 明朝" w:eastAsia="ＭＳ 明朝" w:hAnsi="ＭＳ 明朝" w:hint="eastAsia"/>
          <w:sz w:val="22"/>
          <w:szCs w:val="22"/>
        </w:rPr>
        <w:t>代行</w:t>
      </w:r>
      <w:r w:rsidR="00D97995" w:rsidRPr="004B5EEC">
        <w:rPr>
          <w:rFonts w:ascii="ＭＳ 明朝" w:eastAsia="ＭＳ 明朝" w:hAnsi="ＭＳ 明朝"/>
          <w:sz w:val="22"/>
          <w:szCs w:val="22"/>
        </w:rPr>
        <w:t>手数料は、</w:t>
      </w:r>
      <w:r w:rsidR="00730355" w:rsidRPr="004B5EEC">
        <w:rPr>
          <w:rFonts w:ascii="ＭＳ 明朝" w:eastAsia="ＭＳ 明朝" w:hAnsi="ＭＳ 明朝" w:hint="eastAsia"/>
          <w:sz w:val="22"/>
          <w:szCs w:val="22"/>
        </w:rPr>
        <w:t>受</w:t>
      </w:r>
      <w:r w:rsidR="009050D5" w:rsidRPr="004B5EEC">
        <w:rPr>
          <w:rFonts w:ascii="ＭＳ 明朝" w:eastAsia="ＭＳ 明朝" w:hAnsi="ＭＳ 明朝" w:hint="eastAsia"/>
          <w:sz w:val="22"/>
          <w:szCs w:val="22"/>
        </w:rPr>
        <w:t>注</w:t>
      </w:r>
      <w:r w:rsidR="00730355" w:rsidRPr="004B5EEC">
        <w:rPr>
          <w:rFonts w:ascii="ＭＳ 明朝" w:eastAsia="ＭＳ 明朝" w:hAnsi="ＭＳ 明朝" w:hint="eastAsia"/>
          <w:sz w:val="22"/>
          <w:szCs w:val="22"/>
        </w:rPr>
        <w:t>者が</w:t>
      </w:r>
      <w:r w:rsidR="00D97995" w:rsidRPr="004B5EEC">
        <w:rPr>
          <w:rFonts w:ascii="ＭＳ 明朝" w:eastAsia="ＭＳ 明朝" w:hAnsi="ＭＳ 明朝"/>
          <w:sz w:val="22"/>
          <w:szCs w:val="22"/>
        </w:rPr>
        <w:t>発行する</w:t>
      </w:r>
      <w:r w:rsidR="00D97995" w:rsidRPr="004B5EEC">
        <w:rPr>
          <w:rFonts w:ascii="ＭＳ 明朝" w:eastAsia="ＭＳ 明朝" w:hAnsi="ＭＳ 明朝" w:hint="eastAsia"/>
          <w:sz w:val="22"/>
          <w:szCs w:val="22"/>
        </w:rPr>
        <w:t>毎月の請求書によって、精算払で支払うことを</w:t>
      </w:r>
      <w:r w:rsidR="007C27EC" w:rsidRPr="004B5EEC">
        <w:rPr>
          <w:rFonts w:ascii="ＭＳ 明朝" w:eastAsia="ＭＳ 明朝" w:hAnsi="ＭＳ 明朝" w:hint="eastAsia"/>
          <w:sz w:val="22"/>
          <w:szCs w:val="22"/>
        </w:rPr>
        <w:t>原則</w:t>
      </w:r>
      <w:r w:rsidR="00D97995" w:rsidRPr="004B5EEC">
        <w:rPr>
          <w:rFonts w:ascii="ＭＳ 明朝" w:eastAsia="ＭＳ 明朝" w:hAnsi="ＭＳ 明朝" w:hint="eastAsia"/>
          <w:sz w:val="22"/>
          <w:szCs w:val="22"/>
        </w:rPr>
        <w:t>とする。</w:t>
      </w:r>
    </w:p>
    <w:p w14:paraId="4F4622C9" w14:textId="1ECE3D71" w:rsidR="00D97995" w:rsidRPr="004B5EEC" w:rsidRDefault="002E3F55" w:rsidP="0074134B">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w:t>
      </w:r>
      <w:r w:rsidR="00066A74" w:rsidRPr="004B5EEC">
        <w:rPr>
          <w:rFonts w:ascii="ＭＳ 明朝" w:eastAsia="ＭＳ 明朝" w:hAnsi="ＭＳ 明朝" w:hint="eastAsia"/>
          <w:sz w:val="22"/>
          <w:szCs w:val="22"/>
        </w:rPr>
        <w:t>9</w:t>
      </w:r>
      <w:r w:rsidRPr="004B5EEC">
        <w:rPr>
          <w:rFonts w:ascii="ＭＳ 明朝" w:eastAsia="ＭＳ 明朝" w:hAnsi="ＭＳ 明朝" w:hint="eastAsia"/>
          <w:sz w:val="22"/>
          <w:szCs w:val="22"/>
        </w:rPr>
        <w:t>)</w:t>
      </w:r>
      <w:r w:rsidR="000F2022" w:rsidRPr="004B5EEC">
        <w:rPr>
          <w:rFonts w:ascii="ＭＳ 明朝" w:eastAsia="ＭＳ 明朝" w:hAnsi="ＭＳ 明朝" w:hint="eastAsia"/>
          <w:sz w:val="22"/>
          <w:szCs w:val="22"/>
        </w:rPr>
        <w:t>利用可能な決済ブランド</w:t>
      </w:r>
      <w:r w:rsidR="00D97995" w:rsidRPr="004B5EEC">
        <w:rPr>
          <w:rFonts w:ascii="ＭＳ 明朝" w:eastAsia="ＭＳ 明朝" w:hAnsi="ＭＳ 明朝"/>
          <w:sz w:val="22"/>
          <w:szCs w:val="22"/>
        </w:rPr>
        <w:t>を案内</w:t>
      </w:r>
      <w:r w:rsidR="00D97995" w:rsidRPr="004B5EEC">
        <w:rPr>
          <w:rFonts w:ascii="ＭＳ 明朝" w:eastAsia="ＭＳ 明朝" w:hAnsi="ＭＳ 明朝" w:hint="eastAsia"/>
          <w:sz w:val="22"/>
          <w:szCs w:val="22"/>
        </w:rPr>
        <w:t>するため</w:t>
      </w:r>
      <w:r w:rsidR="000F2022" w:rsidRPr="004B5EEC">
        <w:rPr>
          <w:rFonts w:ascii="ＭＳ 明朝" w:eastAsia="ＭＳ 明朝" w:hAnsi="ＭＳ 明朝" w:hint="eastAsia"/>
          <w:sz w:val="22"/>
          <w:szCs w:val="22"/>
        </w:rPr>
        <w:t>の</w:t>
      </w:r>
      <w:r w:rsidR="00D97995" w:rsidRPr="004B5EEC">
        <w:rPr>
          <w:rFonts w:ascii="ＭＳ 明朝" w:eastAsia="ＭＳ 明朝" w:hAnsi="ＭＳ 明朝" w:hint="eastAsia"/>
          <w:sz w:val="22"/>
          <w:szCs w:val="22"/>
        </w:rPr>
        <w:t>アクセプタンスマークを</w:t>
      </w:r>
      <w:r w:rsidR="00BB2736" w:rsidRPr="004B5EEC">
        <w:rPr>
          <w:rFonts w:ascii="ＭＳ 明朝" w:eastAsia="ＭＳ 明朝" w:hAnsi="ＭＳ 明朝" w:hint="eastAsia"/>
          <w:sz w:val="22"/>
          <w:szCs w:val="22"/>
        </w:rPr>
        <w:t>用意</w:t>
      </w:r>
      <w:r w:rsidR="00D97995" w:rsidRPr="004B5EEC">
        <w:rPr>
          <w:rFonts w:ascii="ＭＳ 明朝" w:eastAsia="ＭＳ 明朝" w:hAnsi="ＭＳ 明朝" w:hint="eastAsia"/>
          <w:sz w:val="22"/>
          <w:szCs w:val="22"/>
        </w:rPr>
        <w:t>すること。</w:t>
      </w:r>
    </w:p>
    <w:p w14:paraId="0F0CC450" w14:textId="50C82D23" w:rsidR="00176D12" w:rsidRPr="004B5EEC" w:rsidRDefault="00176D12" w:rsidP="0074134B">
      <w:pPr>
        <w:ind w:leftChars="100" w:left="430" w:hangingChars="100" w:hanging="220"/>
        <w:rPr>
          <w:rFonts w:ascii="ＭＳ 明朝" w:eastAsia="ＭＳ 明朝" w:hAnsi="ＭＳ 明朝"/>
          <w:sz w:val="22"/>
          <w:szCs w:val="22"/>
        </w:rPr>
      </w:pPr>
      <w:r w:rsidRPr="004B5EEC">
        <w:rPr>
          <w:rFonts w:ascii="ＭＳ 明朝" w:eastAsia="ＭＳ 明朝" w:hAnsi="ＭＳ 明朝" w:hint="eastAsia"/>
          <w:sz w:val="22"/>
          <w:szCs w:val="22"/>
        </w:rPr>
        <w:t>(1</w:t>
      </w:r>
      <w:r w:rsidR="00066A74" w:rsidRPr="004B5EEC">
        <w:rPr>
          <w:rFonts w:ascii="ＭＳ 明朝" w:eastAsia="ＭＳ 明朝" w:hAnsi="ＭＳ 明朝" w:hint="eastAsia"/>
          <w:sz w:val="22"/>
          <w:szCs w:val="22"/>
        </w:rPr>
        <w:t>0</w:t>
      </w:r>
      <w:r w:rsidRPr="004B5EEC">
        <w:rPr>
          <w:rFonts w:ascii="ＭＳ 明朝" w:eastAsia="ＭＳ 明朝" w:hAnsi="ＭＳ 明朝" w:hint="eastAsia"/>
          <w:sz w:val="22"/>
          <w:szCs w:val="22"/>
        </w:rPr>
        <w:t>)決済代行業務については、</w:t>
      </w:r>
      <w:r w:rsidR="00DB13B8" w:rsidRPr="004B5EEC">
        <w:rPr>
          <w:rFonts w:ascii="ＭＳ 明朝" w:eastAsia="ＭＳ 明朝" w:hAnsi="ＭＳ 明朝" w:hint="eastAsia"/>
          <w:sz w:val="22"/>
          <w:szCs w:val="22"/>
        </w:rPr>
        <w:t>県</w:t>
      </w:r>
      <w:r w:rsidRPr="004B5EEC">
        <w:rPr>
          <w:rFonts w:ascii="ＭＳ 明朝" w:eastAsia="ＭＳ 明朝" w:hAnsi="ＭＳ 明朝" w:hint="eastAsia"/>
          <w:sz w:val="22"/>
          <w:szCs w:val="22"/>
        </w:rPr>
        <w:t>と別途契約を締結する</w:t>
      </w:r>
      <w:r w:rsidR="000D5DC6" w:rsidRPr="004B5EEC">
        <w:rPr>
          <w:rFonts w:ascii="ＭＳ 明朝" w:eastAsia="ＭＳ 明朝" w:hAnsi="ＭＳ 明朝" w:hint="eastAsia"/>
          <w:sz w:val="22"/>
          <w:szCs w:val="22"/>
        </w:rPr>
        <w:t>場合があること</w:t>
      </w:r>
      <w:r w:rsidRPr="004B5EEC">
        <w:rPr>
          <w:rFonts w:ascii="ＭＳ 明朝" w:eastAsia="ＭＳ 明朝" w:hAnsi="ＭＳ 明朝" w:hint="eastAsia"/>
          <w:sz w:val="22"/>
          <w:szCs w:val="22"/>
        </w:rPr>
        <w:t>。</w:t>
      </w:r>
    </w:p>
    <w:p w14:paraId="1DA85703" w14:textId="26877C6A" w:rsidR="00211C68" w:rsidRPr="004B5EEC" w:rsidRDefault="0096616A" w:rsidP="00F81A65">
      <w:pPr>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２</w:t>
      </w:r>
      <w:r w:rsidR="00211C68" w:rsidRPr="004B5EEC">
        <w:rPr>
          <w:rFonts w:ascii="ＭＳ ゴシック" w:eastAsia="ＭＳ ゴシック" w:hAnsi="ＭＳ ゴシック" w:hint="eastAsia"/>
          <w:b/>
          <w:bCs/>
          <w:sz w:val="22"/>
          <w:szCs w:val="22"/>
        </w:rPr>
        <w:t>－</w:t>
      </w:r>
      <w:r w:rsidRPr="004B5EEC">
        <w:rPr>
          <w:rFonts w:ascii="ＭＳ ゴシック" w:eastAsia="ＭＳ ゴシック" w:hAnsi="ＭＳ ゴシック" w:hint="eastAsia"/>
          <w:b/>
          <w:bCs/>
          <w:sz w:val="22"/>
          <w:szCs w:val="22"/>
        </w:rPr>
        <w:t>10</w:t>
      </w:r>
      <w:r w:rsidR="00211C68" w:rsidRPr="004B5EEC">
        <w:rPr>
          <w:rFonts w:ascii="ＭＳ ゴシック" w:eastAsia="ＭＳ ゴシック" w:hAnsi="ＭＳ ゴシック" w:hint="eastAsia"/>
          <w:b/>
          <w:bCs/>
          <w:sz w:val="22"/>
          <w:szCs w:val="22"/>
        </w:rPr>
        <w:t xml:space="preserve">　成果</w:t>
      </w:r>
      <w:r w:rsidR="00D80751" w:rsidRPr="004B5EEC">
        <w:rPr>
          <w:rFonts w:ascii="ＭＳ ゴシック" w:eastAsia="ＭＳ ゴシック" w:hAnsi="ＭＳ ゴシック" w:hint="eastAsia"/>
          <w:b/>
          <w:bCs/>
          <w:sz w:val="22"/>
          <w:szCs w:val="22"/>
        </w:rPr>
        <w:t>物</w:t>
      </w:r>
    </w:p>
    <w:p w14:paraId="5E1ED5F2" w14:textId="1BFE6768" w:rsidR="00211C68" w:rsidRPr="004B5EEC" w:rsidRDefault="00211C68" w:rsidP="00F81A65">
      <w:pPr>
        <w:ind w:leftChars="100" w:left="210"/>
        <w:rPr>
          <w:rFonts w:ascii="ＭＳ 明朝" w:eastAsia="ＭＳ 明朝" w:hAnsi="ＭＳ 明朝"/>
          <w:sz w:val="22"/>
          <w:szCs w:val="22"/>
        </w:rPr>
      </w:pPr>
      <w:r w:rsidRPr="004B5EEC">
        <w:rPr>
          <w:rFonts w:ascii="ＭＳ 明朝" w:eastAsia="ＭＳ 明朝" w:hAnsi="ＭＳ 明朝"/>
          <w:sz w:val="22"/>
          <w:szCs w:val="22"/>
        </w:rPr>
        <w:t>成果</w:t>
      </w:r>
      <w:r w:rsidR="00D80751" w:rsidRPr="004B5EEC">
        <w:rPr>
          <w:rFonts w:ascii="ＭＳ 明朝" w:eastAsia="ＭＳ 明朝" w:hAnsi="ＭＳ 明朝" w:hint="eastAsia"/>
          <w:sz w:val="22"/>
          <w:szCs w:val="22"/>
        </w:rPr>
        <w:t>物</w:t>
      </w:r>
      <w:r w:rsidR="00877441" w:rsidRPr="004B5EEC">
        <w:rPr>
          <w:rFonts w:ascii="ＭＳ 明朝" w:eastAsia="ＭＳ 明朝" w:hAnsi="ＭＳ 明朝" w:hint="eastAsia"/>
          <w:sz w:val="22"/>
          <w:szCs w:val="22"/>
        </w:rPr>
        <w:t>を</w:t>
      </w:r>
      <w:r w:rsidR="008E2B5D" w:rsidRPr="004B5EEC">
        <w:rPr>
          <w:rFonts w:ascii="ＭＳ 明朝" w:eastAsia="ＭＳ 明朝" w:hAnsi="ＭＳ 明朝" w:hint="eastAsia"/>
          <w:sz w:val="22"/>
          <w:szCs w:val="22"/>
        </w:rPr>
        <w:t>次表のとおり</w:t>
      </w:r>
      <w:r w:rsidR="00877441" w:rsidRPr="004B5EEC">
        <w:rPr>
          <w:rFonts w:ascii="ＭＳ 明朝" w:eastAsia="ＭＳ 明朝" w:hAnsi="ＭＳ 明朝" w:hint="eastAsia"/>
          <w:sz w:val="22"/>
          <w:szCs w:val="22"/>
        </w:rPr>
        <w:t>作成し、県に</w:t>
      </w:r>
      <w:r w:rsidR="002D5317" w:rsidRPr="004B5EEC">
        <w:rPr>
          <w:rFonts w:ascii="ＭＳ 明朝" w:eastAsia="ＭＳ 明朝" w:hAnsi="ＭＳ 明朝" w:hint="eastAsia"/>
          <w:sz w:val="22"/>
          <w:szCs w:val="22"/>
        </w:rPr>
        <w:t>提出</w:t>
      </w:r>
      <w:r w:rsidR="008E2B5D" w:rsidRPr="004B5EEC">
        <w:rPr>
          <w:rFonts w:ascii="ＭＳ 明朝" w:eastAsia="ＭＳ 明朝" w:hAnsi="ＭＳ 明朝" w:hint="eastAsia"/>
          <w:sz w:val="22"/>
          <w:szCs w:val="22"/>
        </w:rPr>
        <w:t>する</w:t>
      </w:r>
      <w:r w:rsidR="002D5317" w:rsidRPr="004B5EEC">
        <w:rPr>
          <w:rFonts w:ascii="ＭＳ 明朝" w:eastAsia="ＭＳ 明朝" w:hAnsi="ＭＳ 明朝" w:hint="eastAsia"/>
          <w:sz w:val="22"/>
          <w:szCs w:val="22"/>
        </w:rPr>
        <w:t>こと</w:t>
      </w:r>
      <w:r w:rsidR="008E2B5D" w:rsidRPr="004B5EEC">
        <w:rPr>
          <w:rFonts w:ascii="ＭＳ 明朝" w:eastAsia="ＭＳ 明朝" w:hAnsi="ＭＳ 明朝" w:hint="eastAsia"/>
          <w:sz w:val="22"/>
          <w:szCs w:val="22"/>
        </w:rPr>
        <w:t>。</w:t>
      </w:r>
      <w:r w:rsidRPr="004B5EEC">
        <w:rPr>
          <w:rFonts w:ascii="ＭＳ 明朝" w:eastAsia="ＭＳ 明朝" w:hAnsi="ＭＳ 明朝"/>
          <w:sz w:val="22"/>
          <w:szCs w:val="22"/>
        </w:rPr>
        <w:t xml:space="preserve"> </w:t>
      </w:r>
    </w:p>
    <w:tbl>
      <w:tblPr>
        <w:tblStyle w:val="TableGrid"/>
        <w:tblW w:w="8689" w:type="dxa"/>
        <w:tblInd w:w="168" w:type="dxa"/>
        <w:tblCellMar>
          <w:top w:w="86" w:type="dxa"/>
          <w:left w:w="108" w:type="dxa"/>
          <w:right w:w="57" w:type="dxa"/>
        </w:tblCellMar>
        <w:tblLook w:val="04A0" w:firstRow="1" w:lastRow="0" w:firstColumn="1" w:lastColumn="0" w:noHBand="0" w:noVBand="1"/>
      </w:tblPr>
      <w:tblGrid>
        <w:gridCol w:w="610"/>
        <w:gridCol w:w="1936"/>
        <w:gridCol w:w="3308"/>
        <w:gridCol w:w="2835"/>
      </w:tblGrid>
      <w:tr w:rsidR="004B5EEC" w:rsidRPr="004B5EEC" w14:paraId="57130113" w14:textId="77777777" w:rsidTr="00496393">
        <w:trPr>
          <w:trHeight w:val="170"/>
        </w:trPr>
        <w:tc>
          <w:tcPr>
            <w:tcW w:w="610"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60029D2C" w14:textId="77777777" w:rsidR="00211C68" w:rsidRPr="004B5EEC" w:rsidRDefault="00211C68" w:rsidP="0024090D">
            <w:pPr>
              <w:jc w:val="center"/>
              <w:rPr>
                <w:rFonts w:ascii="ＭＳ 明朝" w:eastAsia="ＭＳ 明朝" w:hAnsi="ＭＳ 明朝"/>
                <w:sz w:val="22"/>
                <w:szCs w:val="28"/>
              </w:rPr>
            </w:pPr>
            <w:r w:rsidRPr="004B5EEC">
              <w:rPr>
                <w:rFonts w:ascii="ＭＳ 明朝" w:eastAsia="ＭＳ 明朝" w:hAnsi="ＭＳ 明朝"/>
                <w:sz w:val="22"/>
                <w:szCs w:val="28"/>
              </w:rPr>
              <w:t>項番</w:t>
            </w:r>
          </w:p>
        </w:tc>
        <w:tc>
          <w:tcPr>
            <w:tcW w:w="1936"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5F548F47" w14:textId="77777777" w:rsidR="00211C68" w:rsidRPr="004B5EEC" w:rsidRDefault="00211C68" w:rsidP="0024090D">
            <w:pPr>
              <w:jc w:val="center"/>
              <w:rPr>
                <w:rFonts w:ascii="ＭＳ 明朝" w:eastAsia="ＭＳ 明朝" w:hAnsi="ＭＳ 明朝"/>
                <w:sz w:val="22"/>
                <w:szCs w:val="28"/>
              </w:rPr>
            </w:pPr>
            <w:r w:rsidRPr="004B5EEC">
              <w:rPr>
                <w:rFonts w:ascii="ＭＳ 明朝" w:eastAsia="ＭＳ 明朝" w:hAnsi="ＭＳ 明朝"/>
                <w:sz w:val="22"/>
                <w:szCs w:val="28"/>
              </w:rPr>
              <w:t>名称</w:t>
            </w:r>
          </w:p>
        </w:tc>
        <w:tc>
          <w:tcPr>
            <w:tcW w:w="3308"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4A097F05" w14:textId="77777777" w:rsidR="00211C68" w:rsidRPr="004B5EEC" w:rsidRDefault="00211C68" w:rsidP="0024090D">
            <w:pPr>
              <w:jc w:val="center"/>
              <w:rPr>
                <w:rFonts w:ascii="ＭＳ 明朝" w:eastAsia="ＭＳ 明朝" w:hAnsi="ＭＳ 明朝"/>
                <w:sz w:val="22"/>
                <w:szCs w:val="28"/>
              </w:rPr>
            </w:pPr>
            <w:r w:rsidRPr="004B5EEC">
              <w:rPr>
                <w:rFonts w:ascii="ＭＳ 明朝" w:eastAsia="ＭＳ 明朝" w:hAnsi="ＭＳ 明朝"/>
                <w:sz w:val="22"/>
                <w:szCs w:val="28"/>
              </w:rPr>
              <w:t>記載内容</w:t>
            </w:r>
          </w:p>
        </w:tc>
        <w:tc>
          <w:tcPr>
            <w:tcW w:w="2835"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695AAFB1" w14:textId="4D548461" w:rsidR="00211C68" w:rsidRPr="004B5EEC" w:rsidRDefault="00767A7D" w:rsidP="0024090D">
            <w:pPr>
              <w:jc w:val="center"/>
              <w:rPr>
                <w:rFonts w:ascii="ＭＳ 明朝" w:eastAsia="ＭＳ 明朝" w:hAnsi="ＭＳ 明朝"/>
                <w:sz w:val="22"/>
                <w:szCs w:val="28"/>
              </w:rPr>
            </w:pPr>
            <w:r w:rsidRPr="004B5EEC">
              <w:rPr>
                <w:rFonts w:ascii="ＭＳ 明朝" w:eastAsia="ＭＳ 明朝" w:hAnsi="ＭＳ 明朝" w:hint="eastAsia"/>
                <w:sz w:val="22"/>
                <w:szCs w:val="28"/>
              </w:rPr>
              <w:t>提出</w:t>
            </w:r>
            <w:r w:rsidR="00211C68" w:rsidRPr="004B5EEC">
              <w:rPr>
                <w:rFonts w:ascii="ＭＳ 明朝" w:eastAsia="ＭＳ 明朝" w:hAnsi="ＭＳ 明朝"/>
                <w:sz w:val="22"/>
                <w:szCs w:val="28"/>
              </w:rPr>
              <w:t>時期</w:t>
            </w:r>
          </w:p>
        </w:tc>
      </w:tr>
      <w:tr w:rsidR="004B5EEC" w:rsidRPr="004B5EEC" w14:paraId="653FD9AC" w14:textId="77777777" w:rsidTr="00D504CA">
        <w:trPr>
          <w:trHeight w:val="14"/>
        </w:trPr>
        <w:tc>
          <w:tcPr>
            <w:tcW w:w="610" w:type="dxa"/>
            <w:tcBorders>
              <w:top w:val="single" w:sz="4" w:space="0" w:color="000000"/>
              <w:left w:val="single" w:sz="4" w:space="0" w:color="000000"/>
              <w:bottom w:val="single" w:sz="4" w:space="0" w:color="000000"/>
              <w:right w:val="single" w:sz="4" w:space="0" w:color="000000"/>
            </w:tcBorders>
            <w:vAlign w:val="center"/>
          </w:tcPr>
          <w:p w14:paraId="0F1D25B3" w14:textId="77777777"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hint="eastAsia"/>
                <w:sz w:val="22"/>
                <w:szCs w:val="28"/>
              </w:rPr>
              <w:t>１</w:t>
            </w:r>
          </w:p>
        </w:tc>
        <w:tc>
          <w:tcPr>
            <w:tcW w:w="1936" w:type="dxa"/>
            <w:tcBorders>
              <w:top w:val="single" w:sz="4" w:space="0" w:color="000000"/>
              <w:left w:val="single" w:sz="4" w:space="0" w:color="000000"/>
              <w:bottom w:val="single" w:sz="4" w:space="0" w:color="000000"/>
              <w:right w:val="single" w:sz="4" w:space="0" w:color="000000"/>
            </w:tcBorders>
            <w:vAlign w:val="center"/>
          </w:tcPr>
          <w:p w14:paraId="6C3BF7CD" w14:textId="77777777"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業務計画書</w:t>
            </w:r>
          </w:p>
        </w:tc>
        <w:tc>
          <w:tcPr>
            <w:tcW w:w="3308" w:type="dxa"/>
            <w:tcBorders>
              <w:top w:val="single" w:sz="4" w:space="0" w:color="000000"/>
              <w:left w:val="single" w:sz="4" w:space="0" w:color="000000"/>
              <w:bottom w:val="single" w:sz="4" w:space="0" w:color="000000"/>
              <w:right w:val="single" w:sz="4" w:space="0" w:color="000000"/>
            </w:tcBorders>
            <w:vAlign w:val="center"/>
          </w:tcPr>
          <w:p w14:paraId="539E6104" w14:textId="46206E80"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基本方針、作業工程とスケジュール、役割、担当</w:t>
            </w:r>
            <w:r w:rsidRPr="004B5EEC">
              <w:rPr>
                <w:rFonts w:ascii="ＭＳ 明朝" w:eastAsia="ＭＳ 明朝" w:hAnsi="ＭＳ 明朝" w:hint="eastAsia"/>
                <w:sz w:val="22"/>
                <w:szCs w:val="28"/>
              </w:rPr>
              <w:t>等</w:t>
            </w:r>
          </w:p>
        </w:tc>
        <w:tc>
          <w:tcPr>
            <w:tcW w:w="2835" w:type="dxa"/>
            <w:tcBorders>
              <w:top w:val="single" w:sz="4" w:space="0" w:color="000000"/>
              <w:left w:val="single" w:sz="4" w:space="0" w:color="000000"/>
              <w:bottom w:val="single" w:sz="4" w:space="0" w:color="000000"/>
              <w:right w:val="single" w:sz="4" w:space="0" w:color="000000"/>
            </w:tcBorders>
            <w:vAlign w:val="center"/>
          </w:tcPr>
          <w:p w14:paraId="7DFCC5DE" w14:textId="77777777"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契約締結後速やかに</w:t>
            </w:r>
          </w:p>
        </w:tc>
      </w:tr>
      <w:tr w:rsidR="004B5EEC" w:rsidRPr="004B5EEC" w14:paraId="284E0ACB" w14:textId="77777777" w:rsidTr="00F81A65">
        <w:trPr>
          <w:trHeight w:val="640"/>
        </w:trPr>
        <w:tc>
          <w:tcPr>
            <w:tcW w:w="610" w:type="dxa"/>
            <w:tcBorders>
              <w:top w:val="single" w:sz="4" w:space="0" w:color="000000"/>
              <w:left w:val="single" w:sz="4" w:space="0" w:color="000000"/>
              <w:bottom w:val="single" w:sz="4" w:space="0" w:color="000000"/>
              <w:right w:val="single" w:sz="4" w:space="0" w:color="000000"/>
            </w:tcBorders>
            <w:vAlign w:val="center"/>
          </w:tcPr>
          <w:p w14:paraId="5D8E776B" w14:textId="77777777"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hint="eastAsia"/>
                <w:sz w:val="22"/>
                <w:szCs w:val="28"/>
              </w:rPr>
              <w:t>２</w:t>
            </w:r>
          </w:p>
        </w:tc>
        <w:tc>
          <w:tcPr>
            <w:tcW w:w="1936" w:type="dxa"/>
            <w:tcBorders>
              <w:top w:val="single" w:sz="4" w:space="0" w:color="000000"/>
              <w:left w:val="single" w:sz="4" w:space="0" w:color="000000"/>
              <w:bottom w:val="single" w:sz="4" w:space="0" w:color="000000"/>
              <w:right w:val="single" w:sz="4" w:space="0" w:color="000000"/>
            </w:tcBorders>
            <w:vAlign w:val="center"/>
          </w:tcPr>
          <w:p w14:paraId="3D883F34" w14:textId="77777777"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サービス仕様書</w:t>
            </w:r>
          </w:p>
        </w:tc>
        <w:tc>
          <w:tcPr>
            <w:tcW w:w="3308" w:type="dxa"/>
            <w:tcBorders>
              <w:top w:val="single" w:sz="4" w:space="0" w:color="000000"/>
              <w:left w:val="single" w:sz="4" w:space="0" w:color="000000"/>
              <w:bottom w:val="single" w:sz="4" w:space="0" w:color="000000"/>
              <w:right w:val="single" w:sz="4" w:space="0" w:color="000000"/>
            </w:tcBorders>
            <w:vAlign w:val="center"/>
          </w:tcPr>
          <w:p w14:paraId="2EED86FB" w14:textId="76E5FB53"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サービスの稼働時間、利用ソフトウェア、その他仕様</w:t>
            </w:r>
            <w:r w:rsidRPr="004B5EEC">
              <w:rPr>
                <w:rFonts w:ascii="ＭＳ 明朝" w:eastAsia="ＭＳ 明朝" w:hAnsi="ＭＳ 明朝" w:hint="eastAsia"/>
                <w:sz w:val="22"/>
                <w:szCs w:val="28"/>
              </w:rPr>
              <w:t>等</w:t>
            </w:r>
          </w:p>
        </w:tc>
        <w:tc>
          <w:tcPr>
            <w:tcW w:w="2835" w:type="dxa"/>
            <w:tcBorders>
              <w:top w:val="single" w:sz="4" w:space="0" w:color="000000"/>
              <w:left w:val="single" w:sz="4" w:space="0" w:color="000000"/>
              <w:bottom w:val="single" w:sz="4" w:space="0" w:color="000000"/>
              <w:right w:val="single" w:sz="4" w:space="0" w:color="000000"/>
            </w:tcBorders>
            <w:vAlign w:val="center"/>
          </w:tcPr>
          <w:p w14:paraId="696023E6" w14:textId="77777777"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契約締結後速やかに</w:t>
            </w:r>
          </w:p>
        </w:tc>
      </w:tr>
      <w:tr w:rsidR="004B5EEC" w:rsidRPr="004B5EEC" w14:paraId="62324383" w14:textId="77777777" w:rsidTr="00F81A65">
        <w:trPr>
          <w:trHeight w:val="640"/>
        </w:trPr>
        <w:tc>
          <w:tcPr>
            <w:tcW w:w="610" w:type="dxa"/>
            <w:tcBorders>
              <w:top w:val="single" w:sz="4" w:space="0" w:color="000000"/>
              <w:left w:val="single" w:sz="4" w:space="0" w:color="000000"/>
              <w:bottom w:val="single" w:sz="4" w:space="0" w:color="000000"/>
              <w:right w:val="single" w:sz="4" w:space="0" w:color="000000"/>
            </w:tcBorders>
            <w:vAlign w:val="center"/>
          </w:tcPr>
          <w:p w14:paraId="5500D839" w14:textId="77777777"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hint="eastAsia"/>
                <w:sz w:val="22"/>
                <w:szCs w:val="28"/>
              </w:rPr>
              <w:t>３</w:t>
            </w:r>
          </w:p>
        </w:tc>
        <w:tc>
          <w:tcPr>
            <w:tcW w:w="1936" w:type="dxa"/>
            <w:tcBorders>
              <w:top w:val="single" w:sz="4" w:space="0" w:color="000000"/>
              <w:left w:val="single" w:sz="4" w:space="0" w:color="000000"/>
              <w:bottom w:val="single" w:sz="4" w:space="0" w:color="000000"/>
              <w:right w:val="single" w:sz="4" w:space="0" w:color="000000"/>
            </w:tcBorders>
            <w:vAlign w:val="center"/>
          </w:tcPr>
          <w:p w14:paraId="1C73F1AE" w14:textId="77777777"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機器仕様書</w:t>
            </w:r>
          </w:p>
        </w:tc>
        <w:tc>
          <w:tcPr>
            <w:tcW w:w="3308" w:type="dxa"/>
            <w:tcBorders>
              <w:top w:val="single" w:sz="4" w:space="0" w:color="000000"/>
              <w:left w:val="single" w:sz="4" w:space="0" w:color="000000"/>
              <w:bottom w:val="single" w:sz="4" w:space="0" w:color="000000"/>
              <w:right w:val="single" w:sz="4" w:space="0" w:color="000000"/>
            </w:tcBorders>
            <w:vAlign w:val="center"/>
          </w:tcPr>
          <w:p w14:paraId="270B5410" w14:textId="032E5AEB"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hint="eastAsia"/>
                <w:sz w:val="22"/>
                <w:szCs w:val="28"/>
              </w:rPr>
              <w:t>導入端末・周辺機器のハードウェア詳細仕様等</w:t>
            </w:r>
          </w:p>
        </w:tc>
        <w:tc>
          <w:tcPr>
            <w:tcW w:w="2835" w:type="dxa"/>
            <w:tcBorders>
              <w:top w:val="single" w:sz="4" w:space="0" w:color="000000"/>
              <w:left w:val="single" w:sz="4" w:space="0" w:color="000000"/>
              <w:bottom w:val="single" w:sz="4" w:space="0" w:color="000000"/>
              <w:right w:val="single" w:sz="4" w:space="0" w:color="000000"/>
            </w:tcBorders>
            <w:vAlign w:val="center"/>
          </w:tcPr>
          <w:p w14:paraId="78A4B7F6" w14:textId="77777777"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契約締結後速やかに</w:t>
            </w:r>
          </w:p>
        </w:tc>
      </w:tr>
      <w:tr w:rsidR="004B5EEC" w:rsidRPr="004B5EEC" w14:paraId="19444A12" w14:textId="77777777" w:rsidTr="00F81A65">
        <w:trPr>
          <w:trHeight w:val="640"/>
        </w:trPr>
        <w:tc>
          <w:tcPr>
            <w:tcW w:w="610" w:type="dxa"/>
            <w:tcBorders>
              <w:top w:val="single" w:sz="4" w:space="0" w:color="000000"/>
              <w:left w:val="single" w:sz="4" w:space="0" w:color="000000"/>
              <w:bottom w:val="single" w:sz="4" w:space="0" w:color="000000"/>
              <w:right w:val="single" w:sz="4" w:space="0" w:color="000000"/>
            </w:tcBorders>
            <w:vAlign w:val="center"/>
          </w:tcPr>
          <w:p w14:paraId="3D54EF34" w14:textId="77777777"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hint="eastAsia"/>
                <w:sz w:val="22"/>
                <w:szCs w:val="28"/>
              </w:rPr>
              <w:t>４</w:t>
            </w:r>
          </w:p>
        </w:tc>
        <w:tc>
          <w:tcPr>
            <w:tcW w:w="1936" w:type="dxa"/>
            <w:tcBorders>
              <w:top w:val="single" w:sz="4" w:space="0" w:color="000000"/>
              <w:left w:val="single" w:sz="4" w:space="0" w:color="000000"/>
              <w:bottom w:val="single" w:sz="4" w:space="0" w:color="000000"/>
              <w:right w:val="single" w:sz="4" w:space="0" w:color="000000"/>
            </w:tcBorders>
            <w:vAlign w:val="center"/>
          </w:tcPr>
          <w:p w14:paraId="7E6965F8" w14:textId="77777777"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打合せ議事録</w:t>
            </w:r>
          </w:p>
        </w:tc>
        <w:tc>
          <w:tcPr>
            <w:tcW w:w="3308" w:type="dxa"/>
            <w:tcBorders>
              <w:top w:val="single" w:sz="4" w:space="0" w:color="000000"/>
              <w:left w:val="single" w:sz="4" w:space="0" w:color="000000"/>
              <w:bottom w:val="single" w:sz="4" w:space="0" w:color="000000"/>
              <w:right w:val="single" w:sz="4" w:space="0" w:color="000000"/>
            </w:tcBorders>
            <w:vAlign w:val="center"/>
          </w:tcPr>
          <w:p w14:paraId="2C79D142" w14:textId="33AA6DC6"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会議等の</w:t>
            </w:r>
            <w:r w:rsidRPr="004B5EEC">
              <w:rPr>
                <w:rFonts w:ascii="ＭＳ 明朝" w:eastAsia="ＭＳ 明朝" w:hAnsi="ＭＳ 明朝" w:hint="eastAsia"/>
                <w:sz w:val="22"/>
                <w:szCs w:val="28"/>
              </w:rPr>
              <w:t>協議事項、決定事項等</w:t>
            </w:r>
          </w:p>
        </w:tc>
        <w:tc>
          <w:tcPr>
            <w:tcW w:w="2835" w:type="dxa"/>
            <w:tcBorders>
              <w:top w:val="single" w:sz="4" w:space="0" w:color="000000"/>
              <w:left w:val="single" w:sz="4" w:space="0" w:color="000000"/>
              <w:bottom w:val="single" w:sz="4" w:space="0" w:color="000000"/>
              <w:right w:val="single" w:sz="4" w:space="0" w:color="000000"/>
            </w:tcBorders>
            <w:vAlign w:val="center"/>
          </w:tcPr>
          <w:p w14:paraId="585D95AF" w14:textId="77777777"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会議等の開催の都度速やかに</w:t>
            </w:r>
          </w:p>
        </w:tc>
      </w:tr>
      <w:tr w:rsidR="004B5EEC" w:rsidRPr="004B5EEC" w14:paraId="660C3C6C" w14:textId="77777777" w:rsidTr="00F81A65">
        <w:trPr>
          <w:trHeight w:val="640"/>
        </w:trPr>
        <w:tc>
          <w:tcPr>
            <w:tcW w:w="610" w:type="dxa"/>
            <w:tcBorders>
              <w:top w:val="single" w:sz="4" w:space="0" w:color="000000"/>
              <w:left w:val="single" w:sz="4" w:space="0" w:color="000000"/>
              <w:bottom w:val="single" w:sz="4" w:space="0" w:color="000000"/>
              <w:right w:val="single" w:sz="4" w:space="0" w:color="000000"/>
            </w:tcBorders>
            <w:vAlign w:val="center"/>
          </w:tcPr>
          <w:p w14:paraId="7E22B460" w14:textId="51F77897" w:rsidR="00E719AD" w:rsidRPr="004B5EEC" w:rsidRDefault="007F4C71" w:rsidP="0024090D">
            <w:pPr>
              <w:rPr>
                <w:rFonts w:ascii="ＭＳ 明朝" w:eastAsia="ＭＳ 明朝" w:hAnsi="ＭＳ 明朝"/>
                <w:sz w:val="22"/>
                <w:szCs w:val="28"/>
              </w:rPr>
            </w:pPr>
            <w:r w:rsidRPr="004B5EEC">
              <w:rPr>
                <w:rFonts w:ascii="ＭＳ 明朝" w:eastAsia="ＭＳ 明朝" w:hAnsi="ＭＳ 明朝" w:hint="eastAsia"/>
                <w:sz w:val="22"/>
                <w:szCs w:val="28"/>
              </w:rPr>
              <w:t>５</w:t>
            </w:r>
          </w:p>
        </w:tc>
        <w:tc>
          <w:tcPr>
            <w:tcW w:w="1936" w:type="dxa"/>
            <w:tcBorders>
              <w:top w:val="single" w:sz="4" w:space="0" w:color="000000"/>
              <w:left w:val="single" w:sz="4" w:space="0" w:color="000000"/>
              <w:bottom w:val="single" w:sz="4" w:space="0" w:color="000000"/>
              <w:right w:val="single" w:sz="4" w:space="0" w:color="000000"/>
            </w:tcBorders>
            <w:vAlign w:val="center"/>
          </w:tcPr>
          <w:p w14:paraId="146EB699" w14:textId="4E8AA3A0" w:rsidR="00E719AD" w:rsidRPr="004B5EEC" w:rsidRDefault="00E719AD" w:rsidP="0024090D">
            <w:pPr>
              <w:rPr>
                <w:rFonts w:ascii="ＭＳ 明朝" w:eastAsia="ＭＳ 明朝" w:hAnsi="ＭＳ 明朝"/>
                <w:sz w:val="22"/>
                <w:szCs w:val="28"/>
              </w:rPr>
            </w:pPr>
            <w:r w:rsidRPr="004B5EEC">
              <w:rPr>
                <w:rFonts w:ascii="ＭＳ 明朝" w:eastAsia="ＭＳ 明朝" w:hAnsi="ＭＳ 明朝" w:hint="eastAsia"/>
                <w:sz w:val="22"/>
                <w:szCs w:val="28"/>
              </w:rPr>
              <w:t>回線工事</w:t>
            </w:r>
            <w:r w:rsidR="00437CE1" w:rsidRPr="004B5EEC">
              <w:rPr>
                <w:rFonts w:ascii="ＭＳ 明朝" w:eastAsia="ＭＳ 明朝" w:hAnsi="ＭＳ 明朝" w:hint="eastAsia"/>
                <w:sz w:val="22"/>
                <w:szCs w:val="28"/>
              </w:rPr>
              <w:t>完了</w:t>
            </w:r>
            <w:r w:rsidRPr="004B5EEC">
              <w:rPr>
                <w:rFonts w:ascii="ＭＳ 明朝" w:eastAsia="ＭＳ 明朝" w:hAnsi="ＭＳ 明朝" w:hint="eastAsia"/>
                <w:sz w:val="22"/>
                <w:szCs w:val="28"/>
              </w:rPr>
              <w:t>報告書</w:t>
            </w:r>
          </w:p>
        </w:tc>
        <w:tc>
          <w:tcPr>
            <w:tcW w:w="3308" w:type="dxa"/>
            <w:tcBorders>
              <w:top w:val="single" w:sz="4" w:space="0" w:color="000000"/>
              <w:left w:val="single" w:sz="4" w:space="0" w:color="000000"/>
              <w:bottom w:val="single" w:sz="4" w:space="0" w:color="000000"/>
              <w:right w:val="single" w:sz="4" w:space="0" w:color="000000"/>
            </w:tcBorders>
            <w:vAlign w:val="center"/>
          </w:tcPr>
          <w:p w14:paraId="765FB876" w14:textId="7093F458" w:rsidR="00E719AD" w:rsidRPr="004B5EEC" w:rsidRDefault="000513A7" w:rsidP="0024090D">
            <w:pPr>
              <w:rPr>
                <w:rFonts w:ascii="ＭＳ 明朝" w:eastAsia="ＭＳ 明朝" w:hAnsi="ＭＳ 明朝"/>
                <w:sz w:val="22"/>
                <w:szCs w:val="28"/>
              </w:rPr>
            </w:pPr>
            <w:r w:rsidRPr="004B5EEC">
              <w:rPr>
                <w:rFonts w:ascii="ＭＳ 明朝" w:eastAsia="ＭＳ 明朝" w:hAnsi="ＭＳ 明朝" w:hint="eastAsia"/>
                <w:sz w:val="22"/>
                <w:szCs w:val="28"/>
              </w:rPr>
              <w:t>実施した工事概要、</w:t>
            </w:r>
            <w:r w:rsidR="003C4AD6" w:rsidRPr="004B5EEC">
              <w:rPr>
                <w:rFonts w:ascii="ＭＳ 明朝" w:eastAsia="ＭＳ 明朝" w:hAnsi="ＭＳ 明朝" w:hint="eastAsia"/>
                <w:sz w:val="22"/>
                <w:szCs w:val="28"/>
              </w:rPr>
              <w:t>通信確認結果、</w:t>
            </w:r>
            <w:r w:rsidR="000A555A" w:rsidRPr="004B5EEC">
              <w:rPr>
                <w:rFonts w:ascii="ＭＳ 明朝" w:eastAsia="ＭＳ 明朝" w:hAnsi="ＭＳ 明朝" w:hint="eastAsia"/>
                <w:sz w:val="22"/>
                <w:szCs w:val="28"/>
              </w:rPr>
              <w:t>工事完了写真等</w:t>
            </w:r>
          </w:p>
        </w:tc>
        <w:tc>
          <w:tcPr>
            <w:tcW w:w="2835" w:type="dxa"/>
            <w:tcBorders>
              <w:top w:val="single" w:sz="4" w:space="0" w:color="000000"/>
              <w:left w:val="single" w:sz="4" w:space="0" w:color="000000"/>
              <w:bottom w:val="single" w:sz="4" w:space="0" w:color="000000"/>
              <w:right w:val="single" w:sz="4" w:space="0" w:color="000000"/>
            </w:tcBorders>
            <w:vAlign w:val="center"/>
          </w:tcPr>
          <w:p w14:paraId="51347F80" w14:textId="6B3925B0" w:rsidR="00E719AD" w:rsidRPr="004B5EEC" w:rsidRDefault="000A555A" w:rsidP="0024090D">
            <w:pPr>
              <w:rPr>
                <w:rFonts w:ascii="ＭＳ 明朝" w:eastAsia="ＭＳ 明朝" w:hAnsi="ＭＳ 明朝"/>
                <w:sz w:val="22"/>
                <w:szCs w:val="28"/>
              </w:rPr>
            </w:pPr>
            <w:r w:rsidRPr="004B5EEC">
              <w:rPr>
                <w:rFonts w:ascii="ＭＳ 明朝" w:eastAsia="ＭＳ 明朝" w:hAnsi="ＭＳ 明朝" w:hint="eastAsia"/>
                <w:sz w:val="22"/>
                <w:szCs w:val="28"/>
              </w:rPr>
              <w:t>回線工事完了後速やかに</w:t>
            </w:r>
          </w:p>
        </w:tc>
      </w:tr>
      <w:tr w:rsidR="004B5EEC" w:rsidRPr="004B5EEC" w14:paraId="7A08AEE1" w14:textId="77777777" w:rsidTr="00F81A65">
        <w:trPr>
          <w:trHeight w:val="640"/>
        </w:trPr>
        <w:tc>
          <w:tcPr>
            <w:tcW w:w="610" w:type="dxa"/>
            <w:tcBorders>
              <w:top w:val="single" w:sz="4" w:space="0" w:color="000000"/>
              <w:left w:val="single" w:sz="4" w:space="0" w:color="000000"/>
              <w:bottom w:val="single" w:sz="4" w:space="0" w:color="000000"/>
              <w:right w:val="single" w:sz="4" w:space="0" w:color="000000"/>
            </w:tcBorders>
            <w:vAlign w:val="center"/>
          </w:tcPr>
          <w:p w14:paraId="6BDA52CD" w14:textId="53061D15" w:rsidR="00211C68" w:rsidRPr="004B5EEC" w:rsidRDefault="007F4C71" w:rsidP="0024090D">
            <w:pPr>
              <w:rPr>
                <w:rFonts w:ascii="ＭＳ 明朝" w:eastAsia="ＭＳ 明朝" w:hAnsi="ＭＳ 明朝"/>
                <w:sz w:val="22"/>
                <w:szCs w:val="28"/>
              </w:rPr>
            </w:pPr>
            <w:r w:rsidRPr="004B5EEC">
              <w:rPr>
                <w:rFonts w:ascii="ＭＳ 明朝" w:eastAsia="ＭＳ 明朝" w:hAnsi="ＭＳ 明朝" w:hint="eastAsia"/>
                <w:sz w:val="22"/>
                <w:szCs w:val="28"/>
              </w:rPr>
              <w:t>６</w:t>
            </w:r>
          </w:p>
        </w:tc>
        <w:tc>
          <w:tcPr>
            <w:tcW w:w="1936" w:type="dxa"/>
            <w:tcBorders>
              <w:top w:val="single" w:sz="4" w:space="0" w:color="000000"/>
              <w:left w:val="single" w:sz="4" w:space="0" w:color="000000"/>
              <w:bottom w:val="single" w:sz="4" w:space="0" w:color="000000"/>
              <w:right w:val="single" w:sz="4" w:space="0" w:color="000000"/>
            </w:tcBorders>
            <w:vAlign w:val="center"/>
          </w:tcPr>
          <w:p w14:paraId="31A78081" w14:textId="77777777"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試験結果報告書</w:t>
            </w:r>
          </w:p>
        </w:tc>
        <w:tc>
          <w:tcPr>
            <w:tcW w:w="3308" w:type="dxa"/>
            <w:tcBorders>
              <w:top w:val="single" w:sz="4" w:space="0" w:color="000000"/>
              <w:left w:val="single" w:sz="4" w:space="0" w:color="000000"/>
              <w:bottom w:val="single" w:sz="4" w:space="0" w:color="000000"/>
              <w:right w:val="single" w:sz="4" w:space="0" w:color="000000"/>
            </w:tcBorders>
            <w:vAlign w:val="center"/>
          </w:tcPr>
          <w:p w14:paraId="01F99C6D" w14:textId="486D9958"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機器</w:t>
            </w:r>
            <w:r w:rsidRPr="004B5EEC">
              <w:rPr>
                <w:rFonts w:ascii="ＭＳ 明朝" w:eastAsia="ＭＳ 明朝" w:hAnsi="ＭＳ 明朝" w:hint="eastAsia"/>
                <w:sz w:val="22"/>
                <w:szCs w:val="28"/>
              </w:rPr>
              <w:t>、決済</w:t>
            </w:r>
            <w:r w:rsidR="00D45BD6" w:rsidRPr="004B5EEC">
              <w:rPr>
                <w:rFonts w:ascii="ＭＳ 明朝" w:eastAsia="ＭＳ 明朝" w:hAnsi="ＭＳ 明朝" w:hint="eastAsia"/>
                <w:sz w:val="22"/>
                <w:szCs w:val="28"/>
              </w:rPr>
              <w:t>処理</w:t>
            </w:r>
            <w:r w:rsidRPr="004B5EEC">
              <w:rPr>
                <w:rFonts w:ascii="ＭＳ 明朝" w:eastAsia="ＭＳ 明朝" w:hAnsi="ＭＳ 明朝" w:hint="eastAsia"/>
                <w:sz w:val="22"/>
                <w:szCs w:val="28"/>
              </w:rPr>
              <w:t>、データ連携等の動作確認結果等</w:t>
            </w:r>
          </w:p>
        </w:tc>
        <w:tc>
          <w:tcPr>
            <w:tcW w:w="2835" w:type="dxa"/>
            <w:tcBorders>
              <w:top w:val="single" w:sz="4" w:space="0" w:color="000000"/>
              <w:left w:val="single" w:sz="4" w:space="0" w:color="000000"/>
              <w:bottom w:val="single" w:sz="4" w:space="0" w:color="000000"/>
              <w:right w:val="single" w:sz="4" w:space="0" w:color="000000"/>
            </w:tcBorders>
            <w:vAlign w:val="center"/>
          </w:tcPr>
          <w:p w14:paraId="5FF2A09E" w14:textId="3B3FCDE8"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試験工程終了時</w:t>
            </w:r>
            <w:r w:rsidR="00A86209" w:rsidRPr="004B5EEC">
              <w:rPr>
                <w:rFonts w:ascii="ＭＳ 明朝" w:eastAsia="ＭＳ 明朝" w:hAnsi="ＭＳ 明朝" w:hint="eastAsia"/>
                <w:sz w:val="22"/>
                <w:szCs w:val="28"/>
              </w:rPr>
              <w:t>速やかに</w:t>
            </w:r>
          </w:p>
        </w:tc>
      </w:tr>
      <w:tr w:rsidR="004B5EEC" w:rsidRPr="004B5EEC" w14:paraId="29989329" w14:textId="77777777" w:rsidTr="00D504CA">
        <w:trPr>
          <w:trHeight w:val="648"/>
        </w:trPr>
        <w:tc>
          <w:tcPr>
            <w:tcW w:w="610" w:type="dxa"/>
            <w:tcBorders>
              <w:top w:val="single" w:sz="4" w:space="0" w:color="000000"/>
              <w:left w:val="single" w:sz="4" w:space="0" w:color="000000"/>
              <w:bottom w:val="single" w:sz="4" w:space="0" w:color="000000"/>
              <w:right w:val="single" w:sz="4" w:space="0" w:color="000000"/>
            </w:tcBorders>
            <w:vAlign w:val="center"/>
          </w:tcPr>
          <w:p w14:paraId="3A29EAA5" w14:textId="29AFEAB8" w:rsidR="00211C68" w:rsidRPr="004B5EEC" w:rsidRDefault="007F4C71" w:rsidP="0024090D">
            <w:pPr>
              <w:rPr>
                <w:rFonts w:ascii="ＭＳ 明朝" w:eastAsia="ＭＳ 明朝" w:hAnsi="ＭＳ 明朝"/>
                <w:sz w:val="22"/>
                <w:szCs w:val="28"/>
              </w:rPr>
            </w:pPr>
            <w:r w:rsidRPr="004B5EEC">
              <w:rPr>
                <w:rFonts w:ascii="ＭＳ 明朝" w:eastAsia="ＭＳ 明朝" w:hAnsi="ＭＳ 明朝" w:hint="eastAsia"/>
                <w:sz w:val="22"/>
                <w:szCs w:val="28"/>
              </w:rPr>
              <w:t>７</w:t>
            </w:r>
          </w:p>
        </w:tc>
        <w:tc>
          <w:tcPr>
            <w:tcW w:w="1936" w:type="dxa"/>
            <w:tcBorders>
              <w:top w:val="single" w:sz="4" w:space="0" w:color="000000"/>
              <w:left w:val="single" w:sz="4" w:space="0" w:color="000000"/>
              <w:bottom w:val="single" w:sz="4" w:space="0" w:color="000000"/>
              <w:right w:val="single" w:sz="4" w:space="0" w:color="000000"/>
            </w:tcBorders>
            <w:vAlign w:val="center"/>
          </w:tcPr>
          <w:p w14:paraId="751B8DFC" w14:textId="77777777" w:rsidR="00211C68" w:rsidRPr="004B5EEC" w:rsidRDefault="00211C68" w:rsidP="0024090D">
            <w:pPr>
              <w:rPr>
                <w:rFonts w:ascii="ＭＳ 明朝" w:eastAsia="ＭＳ 明朝" w:hAnsi="ＭＳ 明朝"/>
                <w:sz w:val="22"/>
                <w:szCs w:val="28"/>
                <w:lang w:eastAsia="zh-TW"/>
              </w:rPr>
            </w:pPr>
            <w:r w:rsidRPr="004B5EEC">
              <w:rPr>
                <w:rFonts w:ascii="ＭＳ 明朝" w:eastAsia="ＭＳ 明朝" w:hAnsi="ＭＳ 明朝" w:hint="eastAsia"/>
                <w:sz w:val="22"/>
                <w:szCs w:val="28"/>
                <w:lang w:eastAsia="zh-TW"/>
              </w:rPr>
              <w:t>機器操作研修資料（操作</w:t>
            </w:r>
            <w:r w:rsidRPr="004B5EEC">
              <w:rPr>
                <w:rFonts w:ascii="ＭＳ 明朝" w:eastAsia="ＭＳ 明朝" w:hAnsi="ＭＳ 明朝"/>
                <w:sz w:val="22"/>
                <w:szCs w:val="28"/>
                <w:lang w:eastAsia="zh-TW"/>
              </w:rPr>
              <w:t>説明書</w:t>
            </w:r>
            <w:r w:rsidRPr="004B5EEC">
              <w:rPr>
                <w:rFonts w:ascii="ＭＳ 明朝" w:eastAsia="ＭＳ 明朝" w:hAnsi="ＭＳ 明朝" w:hint="eastAsia"/>
                <w:sz w:val="22"/>
                <w:szCs w:val="28"/>
                <w:lang w:eastAsia="zh-TW"/>
              </w:rPr>
              <w:t>）</w:t>
            </w:r>
          </w:p>
        </w:tc>
        <w:tc>
          <w:tcPr>
            <w:tcW w:w="3308" w:type="dxa"/>
            <w:tcBorders>
              <w:top w:val="single" w:sz="4" w:space="0" w:color="000000"/>
              <w:left w:val="single" w:sz="4" w:space="0" w:color="000000"/>
              <w:bottom w:val="single" w:sz="4" w:space="0" w:color="000000"/>
              <w:right w:val="single" w:sz="4" w:space="0" w:color="000000"/>
            </w:tcBorders>
            <w:vAlign w:val="center"/>
          </w:tcPr>
          <w:p w14:paraId="3D22F8C7" w14:textId="5EFD38C0"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操作方法</w:t>
            </w:r>
            <w:r w:rsidRPr="004B5EEC">
              <w:rPr>
                <w:rFonts w:ascii="ＭＳ 明朝" w:eastAsia="ＭＳ 明朝" w:hAnsi="ＭＳ 明朝" w:hint="eastAsia"/>
                <w:sz w:val="22"/>
                <w:szCs w:val="28"/>
              </w:rPr>
              <w:t>、障害時対応フロー等</w:t>
            </w:r>
          </w:p>
        </w:tc>
        <w:tc>
          <w:tcPr>
            <w:tcW w:w="2835" w:type="dxa"/>
            <w:tcBorders>
              <w:top w:val="single" w:sz="4" w:space="0" w:color="000000"/>
              <w:left w:val="single" w:sz="4" w:space="0" w:color="000000"/>
              <w:bottom w:val="single" w:sz="4" w:space="0" w:color="000000"/>
              <w:right w:val="single" w:sz="4" w:space="0" w:color="000000"/>
            </w:tcBorders>
            <w:vAlign w:val="center"/>
          </w:tcPr>
          <w:p w14:paraId="01AECA6E" w14:textId="77777777"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操作研修前</w:t>
            </w:r>
          </w:p>
        </w:tc>
      </w:tr>
      <w:tr w:rsidR="004B5EEC" w:rsidRPr="004B5EEC" w14:paraId="2A3D0ACB" w14:textId="77777777" w:rsidTr="00F81A65">
        <w:trPr>
          <w:trHeight w:val="640"/>
        </w:trPr>
        <w:tc>
          <w:tcPr>
            <w:tcW w:w="610" w:type="dxa"/>
            <w:tcBorders>
              <w:top w:val="single" w:sz="4" w:space="0" w:color="000000"/>
              <w:left w:val="single" w:sz="4" w:space="0" w:color="000000"/>
              <w:bottom w:val="single" w:sz="4" w:space="0" w:color="000000"/>
              <w:right w:val="single" w:sz="4" w:space="0" w:color="000000"/>
            </w:tcBorders>
            <w:vAlign w:val="center"/>
          </w:tcPr>
          <w:p w14:paraId="5D526463" w14:textId="27B6B8A8" w:rsidR="00211C68" w:rsidRPr="004B5EEC" w:rsidRDefault="007F4C71" w:rsidP="0024090D">
            <w:pPr>
              <w:rPr>
                <w:rFonts w:ascii="ＭＳ 明朝" w:eastAsia="ＭＳ 明朝" w:hAnsi="ＭＳ 明朝"/>
                <w:sz w:val="22"/>
                <w:szCs w:val="28"/>
              </w:rPr>
            </w:pPr>
            <w:r w:rsidRPr="004B5EEC">
              <w:rPr>
                <w:rFonts w:ascii="ＭＳ 明朝" w:eastAsia="ＭＳ 明朝" w:hAnsi="ＭＳ 明朝" w:hint="eastAsia"/>
                <w:sz w:val="22"/>
                <w:szCs w:val="28"/>
              </w:rPr>
              <w:t>８</w:t>
            </w:r>
          </w:p>
        </w:tc>
        <w:tc>
          <w:tcPr>
            <w:tcW w:w="1936" w:type="dxa"/>
            <w:tcBorders>
              <w:top w:val="single" w:sz="4" w:space="0" w:color="000000"/>
              <w:left w:val="single" w:sz="4" w:space="0" w:color="000000"/>
              <w:bottom w:val="single" w:sz="4" w:space="0" w:color="000000"/>
              <w:right w:val="single" w:sz="4" w:space="0" w:color="000000"/>
            </w:tcBorders>
            <w:vAlign w:val="center"/>
          </w:tcPr>
          <w:p w14:paraId="3CE2084D" w14:textId="780B51CF"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hint="eastAsia"/>
                <w:sz w:val="22"/>
                <w:szCs w:val="28"/>
              </w:rPr>
              <w:t>業務完了報告書</w:t>
            </w:r>
          </w:p>
        </w:tc>
        <w:tc>
          <w:tcPr>
            <w:tcW w:w="3308" w:type="dxa"/>
            <w:tcBorders>
              <w:top w:val="single" w:sz="4" w:space="0" w:color="000000"/>
              <w:left w:val="single" w:sz="4" w:space="0" w:color="000000"/>
              <w:bottom w:val="single" w:sz="4" w:space="0" w:color="000000"/>
              <w:right w:val="single" w:sz="4" w:space="0" w:color="000000"/>
            </w:tcBorders>
            <w:vAlign w:val="center"/>
          </w:tcPr>
          <w:p w14:paraId="46653FC0" w14:textId="77777777"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hint="eastAsia"/>
                <w:sz w:val="22"/>
                <w:szCs w:val="28"/>
              </w:rPr>
              <w:t>全ての業務の履行が完了したことを報告</w:t>
            </w:r>
          </w:p>
        </w:tc>
        <w:tc>
          <w:tcPr>
            <w:tcW w:w="2835" w:type="dxa"/>
            <w:tcBorders>
              <w:top w:val="single" w:sz="4" w:space="0" w:color="000000"/>
              <w:left w:val="single" w:sz="4" w:space="0" w:color="000000"/>
              <w:bottom w:val="single" w:sz="4" w:space="0" w:color="000000"/>
              <w:right w:val="single" w:sz="4" w:space="0" w:color="000000"/>
            </w:tcBorders>
            <w:vAlign w:val="center"/>
          </w:tcPr>
          <w:p w14:paraId="354B710F" w14:textId="77777777"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hint="eastAsia"/>
                <w:sz w:val="22"/>
                <w:szCs w:val="28"/>
              </w:rPr>
              <w:t>全作業完了時</w:t>
            </w:r>
          </w:p>
        </w:tc>
      </w:tr>
      <w:tr w:rsidR="00211C68" w:rsidRPr="004B5EEC" w14:paraId="693B4D25" w14:textId="77777777" w:rsidTr="00F81A65">
        <w:trPr>
          <w:trHeight w:val="640"/>
        </w:trPr>
        <w:tc>
          <w:tcPr>
            <w:tcW w:w="610" w:type="dxa"/>
            <w:tcBorders>
              <w:top w:val="single" w:sz="4" w:space="0" w:color="000000"/>
              <w:left w:val="single" w:sz="4" w:space="0" w:color="000000"/>
              <w:bottom w:val="single" w:sz="4" w:space="0" w:color="000000"/>
              <w:right w:val="single" w:sz="4" w:space="0" w:color="000000"/>
            </w:tcBorders>
            <w:vAlign w:val="center"/>
          </w:tcPr>
          <w:p w14:paraId="02D3C605" w14:textId="75EC6850" w:rsidR="00211C68" w:rsidRPr="004B5EEC" w:rsidRDefault="007F4C71" w:rsidP="0024090D">
            <w:pPr>
              <w:rPr>
                <w:rFonts w:ascii="ＭＳ 明朝" w:eastAsia="ＭＳ 明朝" w:hAnsi="ＭＳ 明朝"/>
                <w:sz w:val="22"/>
                <w:szCs w:val="28"/>
              </w:rPr>
            </w:pPr>
            <w:r w:rsidRPr="004B5EEC">
              <w:rPr>
                <w:rFonts w:ascii="ＭＳ 明朝" w:eastAsia="ＭＳ 明朝" w:hAnsi="ＭＳ 明朝" w:hint="eastAsia"/>
                <w:sz w:val="22"/>
                <w:szCs w:val="28"/>
              </w:rPr>
              <w:t>９</w:t>
            </w:r>
          </w:p>
        </w:tc>
        <w:tc>
          <w:tcPr>
            <w:tcW w:w="1936" w:type="dxa"/>
            <w:tcBorders>
              <w:top w:val="single" w:sz="4" w:space="0" w:color="000000"/>
              <w:left w:val="single" w:sz="4" w:space="0" w:color="000000"/>
              <w:bottom w:val="single" w:sz="4" w:space="0" w:color="000000"/>
              <w:right w:val="single" w:sz="4" w:space="0" w:color="000000"/>
            </w:tcBorders>
            <w:vAlign w:val="center"/>
          </w:tcPr>
          <w:p w14:paraId="1160711B" w14:textId="367837A4"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その他</w:t>
            </w:r>
            <w:r w:rsidR="00455C82" w:rsidRPr="004B5EEC">
              <w:rPr>
                <w:rFonts w:ascii="ＭＳ 明朝" w:eastAsia="ＭＳ 明朝" w:hAnsi="ＭＳ 明朝" w:hint="eastAsia"/>
                <w:sz w:val="22"/>
                <w:szCs w:val="28"/>
              </w:rPr>
              <w:t>必要と認めるもの</w:t>
            </w:r>
          </w:p>
        </w:tc>
        <w:tc>
          <w:tcPr>
            <w:tcW w:w="3308" w:type="dxa"/>
            <w:tcBorders>
              <w:top w:val="single" w:sz="4" w:space="0" w:color="000000"/>
              <w:left w:val="single" w:sz="4" w:space="0" w:color="000000"/>
              <w:bottom w:val="single" w:sz="4" w:space="0" w:color="000000"/>
              <w:right w:val="single" w:sz="4" w:space="0" w:color="000000"/>
            </w:tcBorders>
            <w:vAlign w:val="center"/>
          </w:tcPr>
          <w:p w14:paraId="3BDFD0A2" w14:textId="5F406194"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県と受</w:t>
            </w:r>
            <w:r w:rsidR="009050D5" w:rsidRPr="004B5EEC">
              <w:rPr>
                <w:rFonts w:ascii="ＭＳ 明朝" w:eastAsia="ＭＳ 明朝" w:hAnsi="ＭＳ 明朝" w:hint="eastAsia"/>
                <w:sz w:val="22"/>
                <w:szCs w:val="28"/>
              </w:rPr>
              <w:t>注</w:t>
            </w:r>
            <w:r w:rsidRPr="004B5EEC">
              <w:rPr>
                <w:rFonts w:ascii="ＭＳ 明朝" w:eastAsia="ＭＳ 明朝" w:hAnsi="ＭＳ 明朝"/>
                <w:sz w:val="22"/>
                <w:szCs w:val="28"/>
              </w:rPr>
              <w:t>者間で協議</w:t>
            </w:r>
          </w:p>
        </w:tc>
        <w:tc>
          <w:tcPr>
            <w:tcW w:w="2835" w:type="dxa"/>
            <w:tcBorders>
              <w:top w:val="single" w:sz="4" w:space="0" w:color="000000"/>
              <w:left w:val="single" w:sz="4" w:space="0" w:color="000000"/>
              <w:bottom w:val="single" w:sz="4" w:space="0" w:color="000000"/>
              <w:right w:val="single" w:sz="4" w:space="0" w:color="000000"/>
            </w:tcBorders>
            <w:vAlign w:val="center"/>
          </w:tcPr>
          <w:p w14:paraId="1453ADB2" w14:textId="77777777" w:rsidR="00211C68" w:rsidRPr="004B5EEC" w:rsidRDefault="00211C68" w:rsidP="0024090D">
            <w:pPr>
              <w:rPr>
                <w:rFonts w:ascii="ＭＳ 明朝" w:eastAsia="ＭＳ 明朝" w:hAnsi="ＭＳ 明朝"/>
                <w:sz w:val="22"/>
                <w:szCs w:val="28"/>
              </w:rPr>
            </w:pPr>
            <w:r w:rsidRPr="004B5EEC">
              <w:rPr>
                <w:rFonts w:ascii="ＭＳ 明朝" w:eastAsia="ＭＳ 明朝" w:hAnsi="ＭＳ 明朝"/>
                <w:sz w:val="22"/>
                <w:szCs w:val="28"/>
              </w:rPr>
              <w:t>協議時に決定</w:t>
            </w:r>
          </w:p>
        </w:tc>
      </w:tr>
    </w:tbl>
    <w:p w14:paraId="0E3BCB13" w14:textId="0DBEF32B" w:rsidR="0024090D" w:rsidRPr="004B5EEC" w:rsidRDefault="0024090D">
      <w:pPr>
        <w:widowControl/>
        <w:rPr>
          <w:rFonts w:ascii="ＭＳ ゴシック" w:eastAsia="ＭＳ ゴシック" w:hAnsi="ＭＳ ゴシック"/>
          <w:b/>
          <w:bCs/>
          <w:sz w:val="22"/>
          <w:szCs w:val="22"/>
        </w:rPr>
      </w:pPr>
    </w:p>
    <w:p w14:paraId="1831FCA6" w14:textId="2F9F52E4" w:rsidR="00DC45BD" w:rsidRPr="004B5EEC" w:rsidRDefault="00D63169" w:rsidP="00DC45BD">
      <w:pPr>
        <w:ind w:left="331" w:hangingChars="150" w:hanging="331"/>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第</w:t>
      </w:r>
      <w:r w:rsidR="00052A80" w:rsidRPr="004B5EEC">
        <w:rPr>
          <w:rFonts w:ascii="ＭＳ ゴシック" w:eastAsia="ＭＳ ゴシック" w:hAnsi="ＭＳ ゴシック" w:hint="eastAsia"/>
          <w:b/>
          <w:bCs/>
          <w:sz w:val="22"/>
          <w:szCs w:val="22"/>
        </w:rPr>
        <w:t>３</w:t>
      </w:r>
      <w:r w:rsidR="00737746" w:rsidRPr="004B5EEC">
        <w:rPr>
          <w:rFonts w:ascii="ＭＳ ゴシック" w:eastAsia="ＭＳ ゴシック" w:hAnsi="ＭＳ ゴシック" w:hint="eastAsia"/>
          <w:b/>
          <w:bCs/>
          <w:sz w:val="22"/>
          <w:szCs w:val="22"/>
        </w:rPr>
        <w:t xml:space="preserve">　</w:t>
      </w:r>
      <w:r w:rsidR="00DC45BD" w:rsidRPr="004B5EEC">
        <w:rPr>
          <w:rFonts w:ascii="ＭＳ ゴシック" w:eastAsia="ＭＳ ゴシック" w:hAnsi="ＭＳ ゴシック"/>
          <w:b/>
          <w:bCs/>
          <w:sz w:val="22"/>
          <w:szCs w:val="22"/>
        </w:rPr>
        <w:t>業務上の留意点</w:t>
      </w:r>
    </w:p>
    <w:p w14:paraId="778EF46C" w14:textId="0641E531" w:rsidR="00A14DB1" w:rsidRPr="004B5EEC" w:rsidRDefault="00A14DB1" w:rsidP="00F81A65">
      <w:pPr>
        <w:ind w:left="221" w:hangingChars="100" w:hanging="221"/>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３－１</w:t>
      </w:r>
      <w:r w:rsidR="00DC45BD" w:rsidRPr="004B5EEC">
        <w:rPr>
          <w:rFonts w:ascii="ＭＳ ゴシック" w:eastAsia="ＭＳ ゴシック" w:hAnsi="ＭＳ ゴシック"/>
          <w:b/>
          <w:bCs/>
          <w:sz w:val="22"/>
          <w:szCs w:val="22"/>
        </w:rPr>
        <w:t xml:space="preserve"> </w:t>
      </w:r>
      <w:r w:rsidRPr="004B5EEC">
        <w:rPr>
          <w:rFonts w:ascii="ＭＳ ゴシック" w:eastAsia="ＭＳ ゴシック" w:hAnsi="ＭＳ ゴシック" w:hint="eastAsia"/>
          <w:b/>
          <w:bCs/>
          <w:sz w:val="22"/>
          <w:szCs w:val="22"/>
        </w:rPr>
        <w:t>業務の実施体制</w:t>
      </w:r>
    </w:p>
    <w:p w14:paraId="366B3B7A" w14:textId="7AED2AC6" w:rsidR="00DC45BD" w:rsidRPr="004B5EEC" w:rsidRDefault="00DC45BD" w:rsidP="00F81A65">
      <w:pPr>
        <w:ind w:leftChars="100" w:left="210" w:firstLineChars="100" w:firstLine="220"/>
        <w:rPr>
          <w:rFonts w:ascii="ＭＳ 明朝" w:eastAsia="ＭＳ 明朝" w:hAnsi="ＭＳ 明朝"/>
          <w:sz w:val="22"/>
          <w:szCs w:val="22"/>
        </w:rPr>
      </w:pPr>
      <w:r w:rsidRPr="004B5EEC">
        <w:rPr>
          <w:rFonts w:ascii="ＭＳ 明朝" w:eastAsia="ＭＳ 明朝" w:hAnsi="ＭＳ 明朝"/>
          <w:sz w:val="22"/>
          <w:szCs w:val="22"/>
        </w:rPr>
        <w:t>契約締結後直ちに業務の実施体制に基づく業務受託責任者及び業務受</w:t>
      </w:r>
      <w:r w:rsidRPr="004B5EEC">
        <w:rPr>
          <w:rFonts w:ascii="ＭＳ 明朝" w:eastAsia="ＭＳ 明朝" w:hAnsi="ＭＳ 明朝" w:hint="eastAsia"/>
          <w:sz w:val="22"/>
          <w:szCs w:val="22"/>
        </w:rPr>
        <w:t>託補助者を指定し、県に報告すること。なお、責任者及び補助者ともに専任である必要はない。また、業務実施に必要な人員を適宜配置すること。</w:t>
      </w:r>
    </w:p>
    <w:tbl>
      <w:tblPr>
        <w:tblStyle w:val="aa"/>
        <w:tblW w:w="8879" w:type="dxa"/>
        <w:tblInd w:w="120" w:type="dxa"/>
        <w:tblLook w:val="04A0" w:firstRow="1" w:lastRow="0" w:firstColumn="1" w:lastColumn="0" w:noHBand="0" w:noVBand="1"/>
      </w:tblPr>
      <w:tblGrid>
        <w:gridCol w:w="1792"/>
        <w:gridCol w:w="1134"/>
        <w:gridCol w:w="5953"/>
      </w:tblGrid>
      <w:tr w:rsidR="004B5EEC" w:rsidRPr="004B5EEC" w14:paraId="6EA1A3A4" w14:textId="77777777" w:rsidTr="00D504CA">
        <w:trPr>
          <w:trHeight w:val="307"/>
        </w:trPr>
        <w:tc>
          <w:tcPr>
            <w:tcW w:w="1792" w:type="dxa"/>
            <w:shd w:val="clear" w:color="auto" w:fill="DAE9F7" w:themeFill="text2" w:themeFillTint="1A"/>
            <w:vAlign w:val="center"/>
          </w:tcPr>
          <w:p w14:paraId="79E922A1" w14:textId="77777777" w:rsidR="00DC45BD" w:rsidRPr="004B5EEC" w:rsidRDefault="00DC45BD" w:rsidP="00DC45BD">
            <w:pPr>
              <w:jc w:val="center"/>
              <w:rPr>
                <w:rFonts w:ascii="ＭＳ 明朝" w:eastAsia="ＭＳ 明朝" w:hAnsi="ＭＳ 明朝"/>
                <w:sz w:val="22"/>
                <w:szCs w:val="22"/>
              </w:rPr>
            </w:pPr>
            <w:r w:rsidRPr="004B5EEC">
              <w:rPr>
                <w:rFonts w:ascii="ＭＳ 明朝" w:eastAsia="ＭＳ 明朝" w:hAnsi="ＭＳ 明朝" w:hint="eastAsia"/>
                <w:sz w:val="22"/>
                <w:szCs w:val="22"/>
              </w:rPr>
              <w:t>職種等</w:t>
            </w:r>
          </w:p>
        </w:tc>
        <w:tc>
          <w:tcPr>
            <w:tcW w:w="1134" w:type="dxa"/>
            <w:shd w:val="clear" w:color="auto" w:fill="DAE9F7" w:themeFill="text2" w:themeFillTint="1A"/>
            <w:vAlign w:val="center"/>
          </w:tcPr>
          <w:p w14:paraId="7FE2706C" w14:textId="77777777" w:rsidR="00DC45BD" w:rsidRPr="004B5EEC" w:rsidRDefault="00DC45BD" w:rsidP="00DC45BD">
            <w:pPr>
              <w:jc w:val="center"/>
              <w:rPr>
                <w:rFonts w:ascii="ＭＳ 明朝" w:eastAsia="ＭＳ 明朝" w:hAnsi="ＭＳ 明朝"/>
                <w:sz w:val="22"/>
                <w:szCs w:val="22"/>
              </w:rPr>
            </w:pPr>
            <w:r w:rsidRPr="004B5EEC">
              <w:rPr>
                <w:rFonts w:ascii="ＭＳ 明朝" w:eastAsia="ＭＳ 明朝" w:hAnsi="ＭＳ 明朝"/>
                <w:sz w:val="22"/>
                <w:szCs w:val="22"/>
              </w:rPr>
              <w:t>人数</w:t>
            </w:r>
          </w:p>
        </w:tc>
        <w:tc>
          <w:tcPr>
            <w:tcW w:w="5953" w:type="dxa"/>
            <w:shd w:val="clear" w:color="auto" w:fill="DAE9F7" w:themeFill="text2" w:themeFillTint="1A"/>
            <w:vAlign w:val="center"/>
          </w:tcPr>
          <w:p w14:paraId="2CFFDBD7" w14:textId="77777777" w:rsidR="00DC45BD" w:rsidRPr="004B5EEC" w:rsidRDefault="00DC45BD" w:rsidP="00DC45BD">
            <w:pPr>
              <w:jc w:val="center"/>
              <w:rPr>
                <w:rFonts w:ascii="ＭＳ 明朝" w:eastAsia="ＭＳ 明朝" w:hAnsi="ＭＳ 明朝"/>
                <w:sz w:val="22"/>
                <w:szCs w:val="22"/>
              </w:rPr>
            </w:pPr>
            <w:r w:rsidRPr="004B5EEC">
              <w:rPr>
                <w:rFonts w:ascii="ＭＳ 明朝" w:eastAsia="ＭＳ 明朝" w:hAnsi="ＭＳ 明朝"/>
                <w:sz w:val="22"/>
                <w:szCs w:val="22"/>
              </w:rPr>
              <w:t>必要な資格・経験等</w:t>
            </w:r>
          </w:p>
        </w:tc>
      </w:tr>
      <w:tr w:rsidR="004B5EEC" w:rsidRPr="004B5EEC" w14:paraId="0C752F56" w14:textId="77777777" w:rsidTr="00F81A65">
        <w:tc>
          <w:tcPr>
            <w:tcW w:w="1792" w:type="dxa"/>
            <w:vAlign w:val="center"/>
          </w:tcPr>
          <w:p w14:paraId="4A0FB0EE" w14:textId="77777777" w:rsidR="00DC45BD" w:rsidRPr="004B5EEC" w:rsidRDefault="00DC45BD" w:rsidP="00DC45BD">
            <w:pPr>
              <w:jc w:val="both"/>
              <w:rPr>
                <w:rFonts w:ascii="ＭＳ 明朝" w:eastAsia="ＭＳ 明朝" w:hAnsi="ＭＳ 明朝"/>
                <w:sz w:val="22"/>
                <w:szCs w:val="22"/>
              </w:rPr>
            </w:pPr>
            <w:r w:rsidRPr="004B5EEC">
              <w:rPr>
                <w:rFonts w:ascii="ＭＳ 明朝" w:eastAsia="ＭＳ 明朝" w:hAnsi="ＭＳ 明朝" w:hint="eastAsia"/>
                <w:sz w:val="22"/>
                <w:szCs w:val="22"/>
              </w:rPr>
              <w:t>業務受託責任者</w:t>
            </w:r>
          </w:p>
        </w:tc>
        <w:tc>
          <w:tcPr>
            <w:tcW w:w="1134" w:type="dxa"/>
            <w:vAlign w:val="center"/>
          </w:tcPr>
          <w:p w14:paraId="57037918" w14:textId="77777777" w:rsidR="00DC45BD" w:rsidRPr="004B5EEC" w:rsidRDefault="00DC45BD" w:rsidP="00DC45BD">
            <w:pPr>
              <w:jc w:val="both"/>
              <w:rPr>
                <w:rFonts w:ascii="ＭＳ 明朝" w:eastAsia="ＭＳ 明朝" w:hAnsi="ＭＳ 明朝"/>
                <w:sz w:val="22"/>
                <w:szCs w:val="22"/>
              </w:rPr>
            </w:pPr>
            <w:r w:rsidRPr="004B5EEC">
              <w:rPr>
                <w:rFonts w:ascii="ＭＳ 明朝" w:eastAsia="ＭＳ 明朝" w:hAnsi="ＭＳ 明朝"/>
                <w:sz w:val="22"/>
                <w:szCs w:val="22"/>
              </w:rPr>
              <w:t>１人</w:t>
            </w:r>
          </w:p>
        </w:tc>
        <w:tc>
          <w:tcPr>
            <w:tcW w:w="5953" w:type="dxa"/>
          </w:tcPr>
          <w:p w14:paraId="3B49775E" w14:textId="4CE3490B" w:rsidR="00DC45BD" w:rsidRPr="004B5EEC" w:rsidRDefault="00DC45BD">
            <w:pPr>
              <w:rPr>
                <w:rFonts w:ascii="ＭＳ 明朝" w:eastAsia="ＭＳ 明朝" w:hAnsi="ＭＳ 明朝"/>
                <w:sz w:val="22"/>
                <w:szCs w:val="22"/>
              </w:rPr>
            </w:pPr>
            <w:r w:rsidRPr="004B5EEC">
              <w:rPr>
                <w:rFonts w:ascii="ＭＳ 明朝" w:eastAsia="ＭＳ 明朝" w:hAnsi="ＭＳ 明朝" w:hint="eastAsia"/>
                <w:sz w:val="22"/>
                <w:szCs w:val="22"/>
              </w:rPr>
              <w:t>キャッシュレス決済、</w:t>
            </w:r>
            <w:r w:rsidR="00737746" w:rsidRPr="004B5EEC">
              <w:rPr>
                <w:rFonts w:ascii="ＭＳ 明朝" w:eastAsia="ＭＳ 明朝" w:hAnsi="ＭＳ 明朝" w:hint="eastAsia"/>
                <w:sz w:val="22"/>
                <w:szCs w:val="22"/>
              </w:rPr>
              <w:t>決済</w:t>
            </w:r>
            <w:r w:rsidRPr="004B5EEC">
              <w:rPr>
                <w:rFonts w:ascii="ＭＳ 明朝" w:eastAsia="ＭＳ 明朝" w:hAnsi="ＭＳ 明朝" w:hint="eastAsia"/>
                <w:sz w:val="22"/>
                <w:szCs w:val="22"/>
              </w:rPr>
              <w:t>データ、本業務の遂行に</w:t>
            </w:r>
            <w:r w:rsidR="008F66A8" w:rsidRPr="004B5EEC">
              <w:rPr>
                <w:rFonts w:ascii="ＭＳ 明朝" w:eastAsia="ＭＳ 明朝" w:hAnsi="ＭＳ 明朝" w:hint="eastAsia"/>
                <w:sz w:val="22"/>
                <w:szCs w:val="22"/>
              </w:rPr>
              <w:t>当たって</w:t>
            </w:r>
            <w:r w:rsidRPr="004B5EEC">
              <w:rPr>
                <w:rFonts w:ascii="ＭＳ 明朝" w:eastAsia="ＭＳ 明朝" w:hAnsi="ＭＳ 明朝" w:hint="eastAsia"/>
                <w:sz w:val="22"/>
                <w:szCs w:val="22"/>
              </w:rPr>
              <w:t>必要なシステム等に精通し、本業務にかかる県との調整が可能なスキル、ノウハウを有する人材</w:t>
            </w:r>
          </w:p>
        </w:tc>
      </w:tr>
      <w:tr w:rsidR="004B5EEC" w:rsidRPr="004B5EEC" w14:paraId="06D8FDA7" w14:textId="77777777" w:rsidTr="00F81A65">
        <w:tc>
          <w:tcPr>
            <w:tcW w:w="1792" w:type="dxa"/>
            <w:vAlign w:val="center"/>
          </w:tcPr>
          <w:p w14:paraId="06A5B616" w14:textId="77777777" w:rsidR="00DC45BD" w:rsidRPr="004B5EEC" w:rsidRDefault="00DC45BD" w:rsidP="00DC45BD">
            <w:pPr>
              <w:jc w:val="both"/>
              <w:rPr>
                <w:rFonts w:ascii="ＭＳ 明朝" w:eastAsia="ＭＳ 明朝" w:hAnsi="ＭＳ 明朝"/>
                <w:sz w:val="22"/>
                <w:szCs w:val="22"/>
              </w:rPr>
            </w:pPr>
            <w:r w:rsidRPr="004B5EEC">
              <w:rPr>
                <w:rFonts w:ascii="ＭＳ 明朝" w:eastAsia="ＭＳ 明朝" w:hAnsi="ＭＳ 明朝" w:hint="eastAsia"/>
                <w:sz w:val="22"/>
                <w:szCs w:val="22"/>
              </w:rPr>
              <w:t>業務受託補助者</w:t>
            </w:r>
          </w:p>
        </w:tc>
        <w:tc>
          <w:tcPr>
            <w:tcW w:w="1134" w:type="dxa"/>
            <w:vAlign w:val="center"/>
          </w:tcPr>
          <w:p w14:paraId="1E47142E" w14:textId="77777777" w:rsidR="00DC45BD" w:rsidRPr="004B5EEC" w:rsidRDefault="00DC45BD" w:rsidP="00DC45BD">
            <w:pPr>
              <w:jc w:val="both"/>
              <w:rPr>
                <w:rFonts w:ascii="ＭＳ 明朝" w:eastAsia="ＭＳ 明朝" w:hAnsi="ＭＳ 明朝"/>
                <w:sz w:val="22"/>
                <w:szCs w:val="22"/>
              </w:rPr>
            </w:pPr>
            <w:r w:rsidRPr="004B5EEC">
              <w:rPr>
                <w:rFonts w:ascii="ＭＳ 明朝" w:eastAsia="ＭＳ 明朝" w:hAnsi="ＭＳ 明朝"/>
                <w:sz w:val="22"/>
                <w:szCs w:val="22"/>
              </w:rPr>
              <w:t>１人以上</w:t>
            </w:r>
          </w:p>
        </w:tc>
        <w:tc>
          <w:tcPr>
            <w:tcW w:w="5953" w:type="dxa"/>
          </w:tcPr>
          <w:p w14:paraId="27DDE64E" w14:textId="77777777" w:rsidR="00DC45BD" w:rsidRPr="004B5EEC" w:rsidRDefault="00DC45BD">
            <w:pPr>
              <w:rPr>
                <w:rFonts w:ascii="ＭＳ 明朝" w:eastAsia="ＭＳ 明朝" w:hAnsi="ＭＳ 明朝"/>
                <w:sz w:val="22"/>
                <w:szCs w:val="22"/>
              </w:rPr>
            </w:pPr>
            <w:r w:rsidRPr="004B5EEC">
              <w:rPr>
                <w:rFonts w:ascii="ＭＳ 明朝" w:eastAsia="ＭＳ 明朝" w:hAnsi="ＭＳ 明朝" w:hint="eastAsia"/>
                <w:sz w:val="22"/>
                <w:szCs w:val="22"/>
              </w:rPr>
              <w:t>業務受託責任者不在の際に、本業務にかかる県との調整その他の業務を遂行できるスキル、ノウハウを有する人材</w:t>
            </w:r>
          </w:p>
        </w:tc>
      </w:tr>
    </w:tbl>
    <w:p w14:paraId="57D3E59F" w14:textId="77777777" w:rsidR="007A2311" w:rsidRPr="004B5EEC" w:rsidRDefault="007A2311" w:rsidP="00F81A65">
      <w:pPr>
        <w:ind w:leftChars="-8" w:left="204" w:hangingChars="100" w:hanging="221"/>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３－２　緊急時の体制</w:t>
      </w:r>
    </w:p>
    <w:p w14:paraId="0F90F322" w14:textId="48DCC08E" w:rsidR="00E24656" w:rsidRPr="004B5EEC" w:rsidRDefault="00DC45BD" w:rsidP="00F81A65">
      <w:pPr>
        <w:ind w:leftChars="92" w:left="193" w:firstLineChars="100" w:firstLine="220"/>
        <w:rPr>
          <w:rFonts w:ascii="ＭＳ 明朝" w:eastAsia="ＭＳ 明朝" w:hAnsi="ＭＳ 明朝"/>
          <w:sz w:val="22"/>
          <w:szCs w:val="22"/>
        </w:rPr>
      </w:pPr>
      <w:r w:rsidRPr="004B5EEC">
        <w:rPr>
          <w:rFonts w:ascii="ＭＳ 明朝" w:eastAsia="ＭＳ 明朝" w:hAnsi="ＭＳ 明朝"/>
          <w:sz w:val="22"/>
          <w:szCs w:val="22"/>
        </w:rPr>
        <w:t>事故、災害等の緊急事態が発生した場合を想定し、本業務の実施に支障を来す</w:t>
      </w:r>
      <w:r w:rsidRPr="004B5EEC">
        <w:rPr>
          <w:rFonts w:ascii="ＭＳ 明朝" w:eastAsia="ＭＳ 明朝" w:hAnsi="ＭＳ 明朝" w:hint="eastAsia"/>
          <w:sz w:val="22"/>
          <w:szCs w:val="22"/>
        </w:rPr>
        <w:t>ことがないように、十分な対応</w:t>
      </w:r>
      <w:r w:rsidR="007A2311" w:rsidRPr="004B5EEC">
        <w:rPr>
          <w:rFonts w:ascii="ＭＳ 明朝" w:eastAsia="ＭＳ 明朝" w:hAnsi="ＭＳ 明朝" w:hint="eastAsia"/>
          <w:sz w:val="22"/>
          <w:szCs w:val="22"/>
        </w:rPr>
        <w:t>が可能な</w:t>
      </w:r>
      <w:r w:rsidRPr="004B5EEC">
        <w:rPr>
          <w:rFonts w:ascii="ＭＳ 明朝" w:eastAsia="ＭＳ 明朝" w:hAnsi="ＭＳ 明朝" w:hint="eastAsia"/>
          <w:sz w:val="22"/>
          <w:szCs w:val="22"/>
        </w:rPr>
        <w:t>緊急時</w:t>
      </w:r>
      <w:r w:rsidR="007A2311" w:rsidRPr="004B5EEC">
        <w:rPr>
          <w:rFonts w:ascii="ＭＳ 明朝" w:eastAsia="ＭＳ 明朝" w:hAnsi="ＭＳ 明朝" w:hint="eastAsia"/>
          <w:sz w:val="22"/>
          <w:szCs w:val="22"/>
        </w:rPr>
        <w:t>の</w:t>
      </w:r>
      <w:r w:rsidRPr="004B5EEC">
        <w:rPr>
          <w:rFonts w:ascii="ＭＳ 明朝" w:eastAsia="ＭＳ 明朝" w:hAnsi="ＭＳ 明朝" w:hint="eastAsia"/>
          <w:sz w:val="22"/>
          <w:szCs w:val="22"/>
        </w:rPr>
        <w:t>体制</w:t>
      </w:r>
      <w:r w:rsidR="007A2311" w:rsidRPr="004B5EEC">
        <w:rPr>
          <w:rFonts w:ascii="ＭＳ 明朝" w:eastAsia="ＭＳ 明朝" w:hAnsi="ＭＳ 明朝" w:hint="eastAsia"/>
          <w:sz w:val="22"/>
          <w:szCs w:val="22"/>
        </w:rPr>
        <w:t>及び</w:t>
      </w:r>
      <w:r w:rsidR="00A14DB1" w:rsidRPr="004B5EEC">
        <w:rPr>
          <w:rFonts w:ascii="ＭＳ 明朝" w:eastAsia="ＭＳ 明朝" w:hAnsi="ＭＳ 明朝" w:hint="eastAsia"/>
          <w:sz w:val="22"/>
          <w:szCs w:val="22"/>
        </w:rPr>
        <w:t>県と</w:t>
      </w:r>
      <w:r w:rsidR="007A2311" w:rsidRPr="004B5EEC">
        <w:rPr>
          <w:rFonts w:ascii="ＭＳ 明朝" w:eastAsia="ＭＳ 明朝" w:hAnsi="ＭＳ 明朝" w:hint="eastAsia"/>
          <w:sz w:val="22"/>
          <w:szCs w:val="22"/>
        </w:rPr>
        <w:t>の</w:t>
      </w:r>
      <w:r w:rsidR="00A14DB1" w:rsidRPr="004B5EEC">
        <w:rPr>
          <w:rFonts w:ascii="ＭＳ 明朝" w:eastAsia="ＭＳ 明朝" w:hAnsi="ＭＳ 明朝" w:hint="eastAsia"/>
          <w:sz w:val="22"/>
          <w:szCs w:val="22"/>
        </w:rPr>
        <w:t>連絡体制を</w:t>
      </w:r>
      <w:r w:rsidR="007A2311" w:rsidRPr="004B5EEC">
        <w:rPr>
          <w:rFonts w:ascii="ＭＳ 明朝" w:eastAsia="ＭＳ 明朝" w:hAnsi="ＭＳ 明朝" w:hint="eastAsia"/>
          <w:sz w:val="22"/>
          <w:szCs w:val="22"/>
        </w:rPr>
        <w:t>整備</w:t>
      </w:r>
      <w:r w:rsidR="00A14DB1" w:rsidRPr="004B5EEC">
        <w:rPr>
          <w:rFonts w:ascii="ＭＳ 明朝" w:eastAsia="ＭＳ 明朝" w:hAnsi="ＭＳ 明朝" w:hint="eastAsia"/>
          <w:sz w:val="22"/>
          <w:szCs w:val="22"/>
        </w:rPr>
        <w:t>すること。</w:t>
      </w:r>
    </w:p>
    <w:p w14:paraId="3F26B048" w14:textId="77777777" w:rsidR="007A2311" w:rsidRPr="004B5EEC" w:rsidRDefault="007A2311" w:rsidP="00F81A65">
      <w:pPr>
        <w:ind w:leftChars="-8" w:left="204" w:hangingChars="100" w:hanging="221"/>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３－３　事故発生時の対応</w:t>
      </w:r>
    </w:p>
    <w:p w14:paraId="10CEB255" w14:textId="6D8A5D1B" w:rsidR="002262C7" w:rsidRPr="004B5EEC" w:rsidRDefault="00DC45BD" w:rsidP="00F81A65">
      <w:pPr>
        <w:ind w:leftChars="92" w:left="193" w:firstLineChars="100" w:firstLine="220"/>
        <w:rPr>
          <w:rFonts w:ascii="ＭＳ 明朝" w:eastAsia="ＭＳ 明朝" w:hAnsi="ＭＳ 明朝"/>
          <w:sz w:val="22"/>
          <w:szCs w:val="22"/>
        </w:rPr>
      </w:pPr>
      <w:r w:rsidRPr="004B5EEC">
        <w:rPr>
          <w:rFonts w:ascii="ＭＳ 明朝" w:eastAsia="ＭＳ 明朝" w:hAnsi="ＭＳ 明朝"/>
          <w:sz w:val="22"/>
          <w:szCs w:val="22"/>
        </w:rPr>
        <w:t>本</w:t>
      </w:r>
      <w:r w:rsidR="002262C7" w:rsidRPr="004B5EEC">
        <w:rPr>
          <w:rFonts w:ascii="ＭＳ 明朝" w:eastAsia="ＭＳ 明朝" w:hAnsi="ＭＳ 明朝" w:hint="eastAsia"/>
          <w:sz w:val="22"/>
          <w:szCs w:val="22"/>
        </w:rPr>
        <w:t>業務実施中に</w:t>
      </w:r>
      <w:r w:rsidRPr="004B5EEC">
        <w:rPr>
          <w:rFonts w:ascii="ＭＳ 明朝" w:eastAsia="ＭＳ 明朝" w:hAnsi="ＭＳ 明朝"/>
          <w:sz w:val="22"/>
          <w:szCs w:val="22"/>
        </w:rPr>
        <w:t>、故意又は過失により何らかの事故や不適切な事務処理等</w:t>
      </w:r>
      <w:r w:rsidRPr="004B5EEC">
        <w:rPr>
          <w:rFonts w:ascii="ＭＳ 明朝" w:eastAsia="ＭＳ 明朝" w:hAnsi="ＭＳ 明朝" w:hint="eastAsia"/>
          <w:sz w:val="22"/>
          <w:szCs w:val="22"/>
        </w:rPr>
        <w:t>が生じた場合には、直ちに県に報告し、協議の上対応するものとする。</w:t>
      </w:r>
    </w:p>
    <w:p w14:paraId="5FD45703" w14:textId="76538FD2" w:rsidR="00E24656" w:rsidRPr="004B5EEC" w:rsidRDefault="00DC45BD" w:rsidP="00F81A65">
      <w:pPr>
        <w:ind w:leftChars="92" w:left="193"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なお、</w:t>
      </w:r>
      <w:r w:rsidR="002262C7" w:rsidRPr="004B5EEC">
        <w:rPr>
          <w:rFonts w:ascii="ＭＳ 明朝" w:eastAsia="ＭＳ 明朝" w:hAnsi="ＭＳ 明朝" w:hint="eastAsia"/>
          <w:sz w:val="22"/>
          <w:szCs w:val="22"/>
        </w:rPr>
        <w:t>県の指示があった場合は、</w:t>
      </w:r>
      <w:r w:rsidRPr="004B5EEC">
        <w:rPr>
          <w:rFonts w:ascii="ＭＳ 明朝" w:eastAsia="ＭＳ 明朝" w:hAnsi="ＭＳ 明朝" w:hint="eastAsia"/>
          <w:sz w:val="22"/>
          <w:szCs w:val="22"/>
        </w:rPr>
        <w:t>事実を明らかにした報告書を遅滞なく県に提出すること。</w:t>
      </w:r>
    </w:p>
    <w:p w14:paraId="6AD2EDA5" w14:textId="2EE71725" w:rsidR="007A2311" w:rsidRPr="004B5EEC" w:rsidRDefault="007A2311" w:rsidP="00F81A65">
      <w:pPr>
        <w:ind w:leftChars="-8" w:left="204" w:hangingChars="100" w:hanging="221"/>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３－４　法令等の遵守</w:t>
      </w:r>
    </w:p>
    <w:p w14:paraId="2929749E" w14:textId="7285568F" w:rsidR="007A2311" w:rsidRPr="004B5EEC" w:rsidRDefault="00DC45BD" w:rsidP="00F81A65">
      <w:pPr>
        <w:ind w:leftChars="92" w:left="193" w:firstLineChars="100" w:firstLine="220"/>
        <w:rPr>
          <w:rFonts w:ascii="ＭＳ 明朝" w:eastAsia="ＭＳ 明朝" w:hAnsi="ＭＳ 明朝"/>
          <w:sz w:val="22"/>
          <w:szCs w:val="22"/>
        </w:rPr>
      </w:pPr>
      <w:r w:rsidRPr="004B5EEC">
        <w:rPr>
          <w:rFonts w:ascii="ＭＳ 明朝" w:eastAsia="ＭＳ 明朝" w:hAnsi="ＭＳ 明朝"/>
          <w:sz w:val="22"/>
          <w:szCs w:val="22"/>
        </w:rPr>
        <w:t>本業務の遂行に</w:t>
      </w:r>
      <w:r w:rsidR="0021210B" w:rsidRPr="004B5EEC">
        <w:rPr>
          <w:rFonts w:ascii="ＭＳ 明朝" w:eastAsia="ＭＳ 明朝" w:hAnsi="ＭＳ 明朝" w:hint="eastAsia"/>
          <w:sz w:val="22"/>
          <w:szCs w:val="22"/>
        </w:rPr>
        <w:t>当たり</w:t>
      </w:r>
      <w:r w:rsidRPr="004B5EEC">
        <w:rPr>
          <w:rFonts w:ascii="ＭＳ 明朝" w:eastAsia="ＭＳ 明朝" w:hAnsi="ＭＳ 明朝"/>
          <w:sz w:val="22"/>
          <w:szCs w:val="22"/>
        </w:rPr>
        <w:t>、地方自治法その他関係する法令等を遵守しなければな</w:t>
      </w:r>
      <w:r w:rsidRPr="004B5EEC">
        <w:rPr>
          <w:rFonts w:ascii="ＭＳ 明朝" w:eastAsia="ＭＳ 明朝" w:hAnsi="ＭＳ 明朝" w:hint="eastAsia"/>
          <w:sz w:val="22"/>
          <w:szCs w:val="22"/>
        </w:rPr>
        <w:t>らない。</w:t>
      </w:r>
      <w:r w:rsidR="007A2311" w:rsidRPr="004B5EEC">
        <w:rPr>
          <w:rFonts w:ascii="ＭＳ 明朝" w:eastAsia="ＭＳ 明朝" w:hAnsi="ＭＳ 明朝" w:hint="eastAsia"/>
          <w:sz w:val="22"/>
          <w:szCs w:val="22"/>
        </w:rPr>
        <w:t>また、</w:t>
      </w:r>
      <w:r w:rsidR="007A2311" w:rsidRPr="004B5EEC">
        <w:rPr>
          <w:rFonts w:ascii="ＭＳ 明朝" w:eastAsia="ＭＳ 明朝" w:hAnsi="ＭＳ 明朝"/>
          <w:sz w:val="22"/>
          <w:szCs w:val="22"/>
        </w:rPr>
        <w:t>本業務の遂行に必要な法令等の規定による官公署の免許、許可又は認可を受け</w:t>
      </w:r>
      <w:r w:rsidR="007A2311" w:rsidRPr="004B5EEC">
        <w:rPr>
          <w:rFonts w:ascii="ＭＳ 明朝" w:eastAsia="ＭＳ 明朝" w:hAnsi="ＭＳ 明朝" w:hint="eastAsia"/>
          <w:sz w:val="22"/>
          <w:szCs w:val="22"/>
        </w:rPr>
        <w:t>ること。</w:t>
      </w:r>
    </w:p>
    <w:p w14:paraId="0D6924EF" w14:textId="0DCE5B45" w:rsidR="007A2311" w:rsidRPr="004B5EEC" w:rsidRDefault="007A2311" w:rsidP="00F81A65">
      <w:pPr>
        <w:ind w:leftChars="-8" w:left="204" w:hangingChars="100" w:hanging="221"/>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 xml:space="preserve">３－５　</w:t>
      </w:r>
      <w:r w:rsidR="008B387C" w:rsidRPr="004B5EEC">
        <w:rPr>
          <w:rFonts w:ascii="ＭＳ ゴシック" w:eastAsia="ＭＳ ゴシック" w:hAnsi="ＭＳ ゴシック" w:hint="eastAsia"/>
          <w:b/>
          <w:bCs/>
          <w:sz w:val="22"/>
          <w:szCs w:val="22"/>
        </w:rPr>
        <w:t>その他必要事項の履行</w:t>
      </w:r>
    </w:p>
    <w:p w14:paraId="0BE2C8D4" w14:textId="5AB8F82D" w:rsidR="00DC45BD" w:rsidRPr="004B5EEC" w:rsidRDefault="00DC45BD" w:rsidP="00F81A65">
      <w:pPr>
        <w:ind w:leftChars="92" w:left="193" w:firstLineChars="100" w:firstLine="220"/>
        <w:rPr>
          <w:rFonts w:ascii="ＭＳ 明朝" w:eastAsia="ＭＳ 明朝" w:hAnsi="ＭＳ 明朝"/>
          <w:sz w:val="22"/>
          <w:szCs w:val="22"/>
        </w:rPr>
      </w:pPr>
      <w:r w:rsidRPr="004B5EEC">
        <w:rPr>
          <w:rFonts w:ascii="ＭＳ 明朝" w:eastAsia="ＭＳ 明朝" w:hAnsi="ＭＳ 明朝"/>
          <w:sz w:val="22"/>
          <w:szCs w:val="22"/>
        </w:rPr>
        <w:t>この仕様書に明記していない事項でも、本業務の目的達成上当然に必要と認められるもの</w:t>
      </w:r>
      <w:r w:rsidRPr="004B5EEC">
        <w:rPr>
          <w:rFonts w:ascii="ＭＳ 明朝" w:eastAsia="ＭＳ 明朝" w:hAnsi="ＭＳ 明朝" w:hint="eastAsia"/>
          <w:sz w:val="22"/>
          <w:szCs w:val="22"/>
        </w:rPr>
        <w:t>は、受</w:t>
      </w:r>
      <w:r w:rsidR="009050D5" w:rsidRPr="004B5EEC">
        <w:rPr>
          <w:rFonts w:ascii="ＭＳ 明朝" w:eastAsia="ＭＳ 明朝" w:hAnsi="ＭＳ 明朝" w:hint="eastAsia"/>
          <w:sz w:val="22"/>
          <w:szCs w:val="22"/>
        </w:rPr>
        <w:t>注</w:t>
      </w:r>
      <w:r w:rsidRPr="004B5EEC">
        <w:rPr>
          <w:rFonts w:ascii="ＭＳ 明朝" w:eastAsia="ＭＳ 明朝" w:hAnsi="ＭＳ 明朝" w:hint="eastAsia"/>
          <w:sz w:val="22"/>
          <w:szCs w:val="22"/>
        </w:rPr>
        <w:t>者の責任において実施するものとする。</w:t>
      </w:r>
    </w:p>
    <w:p w14:paraId="3A490BBD" w14:textId="0F102627" w:rsidR="007A2311" w:rsidRPr="004B5EEC" w:rsidRDefault="007A2311" w:rsidP="00F81A65">
      <w:pPr>
        <w:ind w:leftChars="-8" w:left="204" w:hangingChars="100" w:hanging="221"/>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 xml:space="preserve">３－６　</w:t>
      </w:r>
      <w:r w:rsidR="008B387C" w:rsidRPr="004B5EEC">
        <w:rPr>
          <w:rFonts w:ascii="ＭＳ ゴシック" w:eastAsia="ＭＳ ゴシック" w:hAnsi="ＭＳ ゴシック" w:hint="eastAsia"/>
          <w:b/>
          <w:bCs/>
          <w:sz w:val="22"/>
          <w:szCs w:val="22"/>
        </w:rPr>
        <w:t>県との協議</w:t>
      </w:r>
    </w:p>
    <w:p w14:paraId="760200D0" w14:textId="0C447BAB" w:rsidR="00487B1A" w:rsidRPr="004B5EEC" w:rsidRDefault="00DC45BD" w:rsidP="00F81A65">
      <w:pPr>
        <w:ind w:leftChars="92" w:left="193" w:firstLineChars="100" w:firstLine="220"/>
        <w:rPr>
          <w:rFonts w:ascii="ＭＳ 明朝" w:eastAsia="ＭＳ 明朝" w:hAnsi="ＭＳ 明朝"/>
          <w:sz w:val="22"/>
          <w:szCs w:val="22"/>
        </w:rPr>
      </w:pPr>
      <w:r w:rsidRPr="004B5EEC">
        <w:rPr>
          <w:rFonts w:ascii="ＭＳ 明朝" w:eastAsia="ＭＳ 明朝" w:hAnsi="ＭＳ 明朝"/>
          <w:sz w:val="22"/>
          <w:szCs w:val="22"/>
        </w:rPr>
        <w:t>本業務の実施に関して、この仕様書に記載のない事項又は疑義が生じた場合</w:t>
      </w:r>
      <w:r w:rsidRPr="004B5EEC">
        <w:rPr>
          <w:rFonts w:ascii="ＭＳ 明朝" w:eastAsia="ＭＳ 明朝" w:hAnsi="ＭＳ 明朝" w:hint="eastAsia"/>
          <w:sz w:val="22"/>
          <w:szCs w:val="22"/>
        </w:rPr>
        <w:t>は、県と協議し、その指示に従うこと。</w:t>
      </w:r>
    </w:p>
    <w:p w14:paraId="25F019F5" w14:textId="77777777" w:rsidR="0044658D" w:rsidRPr="004B5EEC" w:rsidRDefault="0044658D" w:rsidP="0044658D">
      <w:pPr>
        <w:ind w:left="330" w:hangingChars="150" w:hanging="330"/>
        <w:rPr>
          <w:rFonts w:ascii="ＭＳ 明朝" w:eastAsia="ＭＳ 明朝" w:hAnsi="ＭＳ 明朝"/>
          <w:sz w:val="22"/>
          <w:szCs w:val="22"/>
        </w:rPr>
      </w:pPr>
    </w:p>
    <w:p w14:paraId="3A0644C5" w14:textId="4D6467DB" w:rsidR="00C51DA2" w:rsidRPr="004B5EEC" w:rsidRDefault="00D63169" w:rsidP="00C51DA2">
      <w:pPr>
        <w:ind w:left="331" w:hangingChars="150" w:hanging="331"/>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第</w:t>
      </w:r>
      <w:r w:rsidR="00904DC3" w:rsidRPr="004B5EEC">
        <w:rPr>
          <w:rFonts w:ascii="ＭＳ ゴシック" w:eastAsia="ＭＳ ゴシック" w:hAnsi="ＭＳ ゴシック" w:hint="eastAsia"/>
          <w:b/>
          <w:bCs/>
          <w:sz w:val="22"/>
          <w:szCs w:val="22"/>
        </w:rPr>
        <w:t>４</w:t>
      </w:r>
      <w:r w:rsidR="00C51DA2" w:rsidRPr="004B5EEC">
        <w:rPr>
          <w:rFonts w:ascii="ＭＳ ゴシック" w:eastAsia="ＭＳ ゴシック" w:hAnsi="ＭＳ ゴシック"/>
          <w:b/>
          <w:bCs/>
          <w:sz w:val="22"/>
          <w:szCs w:val="22"/>
        </w:rPr>
        <w:t xml:space="preserve"> 書類等の保存及び検査</w:t>
      </w:r>
    </w:p>
    <w:p w14:paraId="2DE12406" w14:textId="3B11EACB" w:rsidR="00C51DA2" w:rsidRPr="004B5EEC" w:rsidRDefault="00A14DB1" w:rsidP="00F81A65">
      <w:pPr>
        <w:ind w:left="331" w:hangingChars="150" w:hanging="331"/>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 xml:space="preserve">４－１　</w:t>
      </w:r>
      <w:r w:rsidR="00C51DA2" w:rsidRPr="004B5EEC">
        <w:rPr>
          <w:rFonts w:ascii="ＭＳ ゴシック" w:eastAsia="ＭＳ ゴシック" w:hAnsi="ＭＳ ゴシック" w:hint="eastAsia"/>
          <w:b/>
          <w:bCs/>
          <w:sz w:val="22"/>
          <w:szCs w:val="22"/>
        </w:rPr>
        <w:t>本業務に係る書類の保管期間</w:t>
      </w:r>
    </w:p>
    <w:p w14:paraId="1D890878" w14:textId="6B47C3A1" w:rsidR="00C51DA2" w:rsidRPr="004B5EEC" w:rsidRDefault="00C51DA2" w:rsidP="00F81A65">
      <w:pPr>
        <w:ind w:leftChars="100" w:left="210"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本業務の証拠書類は</w:t>
      </w:r>
      <w:r w:rsidR="00880DD3" w:rsidRPr="004B5EEC">
        <w:rPr>
          <w:rFonts w:ascii="ＭＳ 明朝" w:eastAsia="ＭＳ 明朝" w:hAnsi="ＭＳ 明朝" w:hint="eastAsia"/>
          <w:sz w:val="22"/>
          <w:szCs w:val="22"/>
        </w:rPr>
        <w:t>、本業務の実施年度の</w:t>
      </w:r>
      <w:r w:rsidRPr="004B5EEC">
        <w:rPr>
          <w:rFonts w:ascii="ＭＳ 明朝" w:eastAsia="ＭＳ 明朝" w:hAnsi="ＭＳ 明朝" w:hint="eastAsia"/>
          <w:sz w:val="22"/>
          <w:szCs w:val="22"/>
        </w:rPr>
        <w:t>翌年度４月１日から起算して５年間保存すること。</w:t>
      </w:r>
    </w:p>
    <w:p w14:paraId="14BB9063" w14:textId="040E5BD6" w:rsidR="00A14DB1" w:rsidRPr="004B5EEC" w:rsidRDefault="00A14DB1" w:rsidP="00F81A65">
      <w:pPr>
        <w:ind w:left="221" w:hangingChars="100" w:hanging="221"/>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４－２　決済データの保管期間</w:t>
      </w:r>
    </w:p>
    <w:p w14:paraId="530A7232" w14:textId="396938FA" w:rsidR="00A7377D" w:rsidRPr="004B5EEC" w:rsidRDefault="00A7377D" w:rsidP="00F81A65">
      <w:pPr>
        <w:ind w:leftChars="100" w:left="210"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POSシステム内に蓄積される決済データについては、消費税法等関係法令に基づく保存義務期間を考慮し、業務実施年度の翌年度４月１日から起算して８年間、システム上で照会・抽出が可能な状態で保存すること。</w:t>
      </w:r>
    </w:p>
    <w:p w14:paraId="1DFC9CB9" w14:textId="4BF16802" w:rsidR="00C51DA2" w:rsidRPr="004B5EEC" w:rsidRDefault="00A14DB1" w:rsidP="00F81A65">
      <w:pPr>
        <w:ind w:left="331" w:hangingChars="150" w:hanging="331"/>
        <w:rPr>
          <w:rFonts w:ascii="ＭＳ ゴシック" w:eastAsia="ＭＳ ゴシック" w:hAnsi="ＭＳ ゴシック"/>
          <w:b/>
          <w:bCs/>
          <w:sz w:val="22"/>
          <w:szCs w:val="22"/>
        </w:rPr>
      </w:pPr>
      <w:r w:rsidRPr="004B5EEC">
        <w:rPr>
          <w:rFonts w:ascii="ＭＳ ゴシック" w:eastAsia="ＭＳ ゴシック" w:hAnsi="ＭＳ ゴシック" w:hint="eastAsia"/>
          <w:b/>
          <w:bCs/>
          <w:sz w:val="22"/>
          <w:szCs w:val="22"/>
        </w:rPr>
        <w:t xml:space="preserve">４－３　</w:t>
      </w:r>
      <w:r w:rsidR="00C51DA2" w:rsidRPr="004B5EEC">
        <w:rPr>
          <w:rFonts w:ascii="ＭＳ ゴシック" w:eastAsia="ＭＳ ゴシック" w:hAnsi="ＭＳ ゴシック" w:hint="eastAsia"/>
          <w:b/>
          <w:bCs/>
          <w:sz w:val="22"/>
          <w:szCs w:val="22"/>
        </w:rPr>
        <w:t>検査</w:t>
      </w:r>
    </w:p>
    <w:p w14:paraId="75256D4C" w14:textId="43A93992" w:rsidR="00487B1A" w:rsidRPr="004B5EEC" w:rsidRDefault="00C51DA2" w:rsidP="00F81A65">
      <w:pPr>
        <w:ind w:leftChars="100" w:left="210" w:firstLineChars="100" w:firstLine="220"/>
        <w:rPr>
          <w:rFonts w:ascii="ＭＳ 明朝" w:eastAsia="ＭＳ 明朝" w:hAnsi="ＭＳ 明朝"/>
          <w:sz w:val="22"/>
          <w:szCs w:val="22"/>
        </w:rPr>
      </w:pPr>
      <w:r w:rsidRPr="004B5EEC">
        <w:rPr>
          <w:rFonts w:ascii="ＭＳ 明朝" w:eastAsia="ＭＳ 明朝" w:hAnsi="ＭＳ 明朝" w:hint="eastAsia"/>
          <w:sz w:val="22"/>
          <w:szCs w:val="22"/>
        </w:rPr>
        <w:t>県は</w:t>
      </w:r>
      <w:r w:rsidR="00554E6C" w:rsidRPr="004B5EEC">
        <w:rPr>
          <w:rFonts w:ascii="ＭＳ 明朝" w:eastAsia="ＭＳ 明朝" w:hAnsi="ＭＳ 明朝" w:hint="eastAsia"/>
          <w:sz w:val="22"/>
          <w:szCs w:val="22"/>
        </w:rPr>
        <w:t>、</w:t>
      </w:r>
      <w:r w:rsidRPr="004B5EEC">
        <w:rPr>
          <w:rFonts w:ascii="ＭＳ 明朝" w:eastAsia="ＭＳ 明朝" w:hAnsi="ＭＳ 明朝" w:hint="eastAsia"/>
          <w:sz w:val="22"/>
          <w:szCs w:val="22"/>
        </w:rPr>
        <w:t>必要に応じて検査員を指定して受</w:t>
      </w:r>
      <w:r w:rsidR="009050D5" w:rsidRPr="004B5EEC">
        <w:rPr>
          <w:rFonts w:ascii="ＭＳ 明朝" w:eastAsia="ＭＳ 明朝" w:hAnsi="ＭＳ 明朝" w:hint="eastAsia"/>
          <w:sz w:val="22"/>
          <w:szCs w:val="22"/>
        </w:rPr>
        <w:t>注</w:t>
      </w:r>
      <w:r w:rsidRPr="004B5EEC">
        <w:rPr>
          <w:rFonts w:ascii="ＭＳ 明朝" w:eastAsia="ＭＳ 明朝" w:hAnsi="ＭＳ 明朝" w:hint="eastAsia"/>
          <w:sz w:val="22"/>
          <w:szCs w:val="22"/>
        </w:rPr>
        <w:t>者</w:t>
      </w:r>
      <w:r w:rsidR="00DB4413" w:rsidRPr="004B5EEC">
        <w:rPr>
          <w:rFonts w:ascii="ＭＳ 明朝" w:eastAsia="ＭＳ 明朝" w:hAnsi="ＭＳ 明朝" w:hint="eastAsia"/>
          <w:sz w:val="22"/>
          <w:szCs w:val="22"/>
        </w:rPr>
        <w:t>に証拠書類の提出等を求め</w:t>
      </w:r>
      <w:r w:rsidR="00880DD3" w:rsidRPr="004B5EEC">
        <w:rPr>
          <w:rFonts w:ascii="ＭＳ 明朝" w:eastAsia="ＭＳ 明朝" w:hAnsi="ＭＳ 明朝" w:hint="eastAsia"/>
          <w:sz w:val="22"/>
          <w:szCs w:val="22"/>
        </w:rPr>
        <w:t>るとともに</w:t>
      </w:r>
      <w:r w:rsidR="00DB4413" w:rsidRPr="004B5EEC">
        <w:rPr>
          <w:rFonts w:ascii="ＭＳ 明朝" w:eastAsia="ＭＳ 明朝" w:hAnsi="ＭＳ 明朝" w:hint="eastAsia"/>
          <w:sz w:val="22"/>
          <w:szCs w:val="22"/>
        </w:rPr>
        <w:t>、</w:t>
      </w:r>
      <w:r w:rsidR="007A2880" w:rsidRPr="004B5EEC">
        <w:rPr>
          <w:rFonts w:ascii="ＭＳ 明朝" w:eastAsia="ＭＳ 明朝" w:hAnsi="ＭＳ 明朝" w:hint="eastAsia"/>
          <w:sz w:val="22"/>
          <w:szCs w:val="22"/>
        </w:rPr>
        <w:t>必要な</w:t>
      </w:r>
      <w:r w:rsidRPr="004B5EEC">
        <w:rPr>
          <w:rFonts w:ascii="ＭＳ 明朝" w:eastAsia="ＭＳ 明朝" w:hAnsi="ＭＳ 明朝" w:hint="eastAsia"/>
          <w:sz w:val="22"/>
          <w:szCs w:val="22"/>
        </w:rPr>
        <w:t>検査</w:t>
      </w:r>
      <w:r w:rsidR="007A2880" w:rsidRPr="004B5EEC">
        <w:rPr>
          <w:rFonts w:ascii="ＭＳ 明朝" w:eastAsia="ＭＳ 明朝" w:hAnsi="ＭＳ 明朝" w:hint="eastAsia"/>
          <w:sz w:val="22"/>
          <w:szCs w:val="22"/>
        </w:rPr>
        <w:t>を</w:t>
      </w:r>
      <w:r w:rsidRPr="004B5EEC">
        <w:rPr>
          <w:rFonts w:ascii="ＭＳ 明朝" w:eastAsia="ＭＳ 明朝" w:hAnsi="ＭＳ 明朝" w:hint="eastAsia"/>
          <w:sz w:val="22"/>
          <w:szCs w:val="22"/>
        </w:rPr>
        <w:t>することが</w:t>
      </w:r>
      <w:r w:rsidR="0021210B" w:rsidRPr="004B5EEC">
        <w:rPr>
          <w:rFonts w:ascii="ＭＳ 明朝" w:eastAsia="ＭＳ 明朝" w:hAnsi="ＭＳ 明朝" w:hint="eastAsia"/>
          <w:sz w:val="22"/>
          <w:szCs w:val="22"/>
        </w:rPr>
        <w:t>でき</w:t>
      </w:r>
      <w:r w:rsidRPr="004B5EEC">
        <w:rPr>
          <w:rFonts w:ascii="ＭＳ 明朝" w:eastAsia="ＭＳ 明朝" w:hAnsi="ＭＳ 明朝" w:hint="eastAsia"/>
          <w:sz w:val="22"/>
          <w:szCs w:val="22"/>
        </w:rPr>
        <w:t>る。</w:t>
      </w:r>
    </w:p>
    <w:sectPr w:rsidR="00487B1A" w:rsidRPr="004B5EEC" w:rsidSect="00161C1B">
      <w:footerReference w:type="default" r:id="rId7"/>
      <w:pgSz w:w="11906" w:h="16838"/>
      <w:pgMar w:top="1418" w:right="1418" w:bottom="1418"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FFE34" w14:textId="77777777" w:rsidR="00001823" w:rsidRDefault="00001823" w:rsidP="00161C1B">
      <w:r>
        <w:separator/>
      </w:r>
    </w:p>
  </w:endnote>
  <w:endnote w:type="continuationSeparator" w:id="0">
    <w:p w14:paraId="14492877" w14:textId="77777777" w:rsidR="00001823" w:rsidRDefault="00001823" w:rsidP="00161C1B">
      <w:r>
        <w:continuationSeparator/>
      </w:r>
    </w:p>
  </w:endnote>
  <w:endnote w:type="continuationNotice" w:id="1">
    <w:p w14:paraId="465EF64E" w14:textId="77777777" w:rsidR="00001823" w:rsidRDefault="000018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3021368"/>
      <w:docPartObj>
        <w:docPartGallery w:val="Page Numbers (Bottom of Page)"/>
        <w:docPartUnique/>
      </w:docPartObj>
    </w:sdtPr>
    <w:sdtEndPr/>
    <w:sdtContent>
      <w:p w14:paraId="4533FEC3" w14:textId="35E75363" w:rsidR="00161C1B" w:rsidRDefault="00161C1B">
        <w:pPr>
          <w:pStyle w:val="af4"/>
          <w:jc w:val="center"/>
        </w:pPr>
        <w:r>
          <w:fldChar w:fldCharType="begin"/>
        </w:r>
        <w:r>
          <w:instrText>PAGE   \* MERGEFORMAT</w:instrText>
        </w:r>
        <w:r>
          <w:fldChar w:fldCharType="separate"/>
        </w:r>
        <w:r>
          <w:rPr>
            <w:lang w:val="ja-JP"/>
          </w:rPr>
          <w:t>2</w:t>
        </w:r>
        <w:r>
          <w:fldChar w:fldCharType="end"/>
        </w:r>
      </w:p>
    </w:sdtContent>
  </w:sdt>
  <w:p w14:paraId="6287316C" w14:textId="77777777" w:rsidR="00161C1B" w:rsidRDefault="00161C1B">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071B3" w14:textId="77777777" w:rsidR="00001823" w:rsidRDefault="00001823" w:rsidP="00161C1B">
      <w:r>
        <w:separator/>
      </w:r>
    </w:p>
  </w:footnote>
  <w:footnote w:type="continuationSeparator" w:id="0">
    <w:p w14:paraId="530591C9" w14:textId="77777777" w:rsidR="00001823" w:rsidRDefault="00001823" w:rsidP="00161C1B">
      <w:r>
        <w:continuationSeparator/>
      </w:r>
    </w:p>
  </w:footnote>
  <w:footnote w:type="continuationNotice" w:id="1">
    <w:p w14:paraId="5716A2CC" w14:textId="77777777" w:rsidR="00001823" w:rsidRDefault="000018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879EA9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8774CC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4694100"/>
    <w:multiLevelType w:val="hybridMultilevel"/>
    <w:tmpl w:val="D9D44330"/>
    <w:lvl w:ilvl="0" w:tplc="DBA8708A">
      <w:start w:val="1"/>
      <w:numFmt w:val="aiueoFullWidth"/>
      <w:lvlText w:val="(%1)"/>
      <w:lvlJc w:val="left"/>
      <w:pPr>
        <w:ind w:left="1985"/>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lvl w:ilvl="1" w:tplc="DFC62CC0">
      <w:start w:val="1"/>
      <w:numFmt w:val="lowerLetter"/>
      <w:lvlText w:val="%2"/>
      <w:lvlJc w:val="left"/>
      <w:pPr>
        <w:ind w:left="2328"/>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lvl w:ilvl="2" w:tplc="391E9A92">
      <w:start w:val="1"/>
      <w:numFmt w:val="lowerRoman"/>
      <w:lvlText w:val="%3"/>
      <w:lvlJc w:val="left"/>
      <w:pPr>
        <w:ind w:left="3048"/>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lvl w:ilvl="3" w:tplc="80746818">
      <w:start w:val="1"/>
      <w:numFmt w:val="decimal"/>
      <w:lvlText w:val="%4"/>
      <w:lvlJc w:val="left"/>
      <w:pPr>
        <w:ind w:left="3768"/>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lvl w:ilvl="4" w:tplc="F0440FD4">
      <w:start w:val="1"/>
      <w:numFmt w:val="lowerLetter"/>
      <w:lvlText w:val="%5"/>
      <w:lvlJc w:val="left"/>
      <w:pPr>
        <w:ind w:left="4488"/>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lvl w:ilvl="5" w:tplc="922A010C">
      <w:start w:val="1"/>
      <w:numFmt w:val="lowerRoman"/>
      <w:lvlText w:val="%6"/>
      <w:lvlJc w:val="left"/>
      <w:pPr>
        <w:ind w:left="5208"/>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lvl w:ilvl="6" w:tplc="7092EA62">
      <w:start w:val="1"/>
      <w:numFmt w:val="decimal"/>
      <w:lvlText w:val="%7"/>
      <w:lvlJc w:val="left"/>
      <w:pPr>
        <w:ind w:left="5928"/>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lvl w:ilvl="7" w:tplc="6588A76A">
      <w:start w:val="1"/>
      <w:numFmt w:val="lowerLetter"/>
      <w:lvlText w:val="%8"/>
      <w:lvlJc w:val="left"/>
      <w:pPr>
        <w:ind w:left="6648"/>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lvl w:ilvl="8" w:tplc="0E321A58">
      <w:start w:val="1"/>
      <w:numFmt w:val="lowerRoman"/>
      <w:lvlText w:val="%9"/>
      <w:lvlJc w:val="left"/>
      <w:pPr>
        <w:ind w:left="7368"/>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3BC7022"/>
    <w:multiLevelType w:val="hybridMultilevel"/>
    <w:tmpl w:val="35964412"/>
    <w:lvl w:ilvl="0" w:tplc="CA7C7BEA">
      <w:start w:val="1"/>
      <w:numFmt w:val="iroha"/>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BAB5AFD"/>
    <w:multiLevelType w:val="hybridMultilevel"/>
    <w:tmpl w:val="C06C80C0"/>
    <w:lvl w:ilvl="0" w:tplc="CC14C92E">
      <w:start w:val="1"/>
      <w:numFmt w:val="aiueoFullWidth"/>
      <w:lvlText w:val="（%1）"/>
      <w:lvlJc w:val="left"/>
      <w:pPr>
        <w:ind w:left="2025"/>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lvl w:ilvl="1" w:tplc="8CE0D6E4">
      <w:start w:val="1"/>
      <w:numFmt w:val="lowerLetter"/>
      <w:lvlText w:val="%2"/>
      <w:lvlJc w:val="left"/>
      <w:pPr>
        <w:ind w:left="1951"/>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lvl w:ilvl="2" w:tplc="705E52FC">
      <w:start w:val="1"/>
      <w:numFmt w:val="lowerRoman"/>
      <w:lvlText w:val="%3"/>
      <w:lvlJc w:val="left"/>
      <w:pPr>
        <w:ind w:left="2671"/>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lvl w:ilvl="3" w:tplc="1ADCBEC8">
      <w:start w:val="1"/>
      <w:numFmt w:val="decimal"/>
      <w:lvlText w:val="%4"/>
      <w:lvlJc w:val="left"/>
      <w:pPr>
        <w:ind w:left="3391"/>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lvl w:ilvl="4" w:tplc="82405DBC">
      <w:start w:val="1"/>
      <w:numFmt w:val="lowerLetter"/>
      <w:lvlText w:val="%5"/>
      <w:lvlJc w:val="left"/>
      <w:pPr>
        <w:ind w:left="4111"/>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lvl w:ilvl="5" w:tplc="5D0A9EA4">
      <w:start w:val="1"/>
      <w:numFmt w:val="lowerRoman"/>
      <w:lvlText w:val="%6"/>
      <w:lvlJc w:val="left"/>
      <w:pPr>
        <w:ind w:left="4831"/>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lvl w:ilvl="6" w:tplc="6CBAB374">
      <w:start w:val="1"/>
      <w:numFmt w:val="decimal"/>
      <w:lvlText w:val="%7"/>
      <w:lvlJc w:val="left"/>
      <w:pPr>
        <w:ind w:left="5551"/>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lvl w:ilvl="7" w:tplc="F4728068">
      <w:start w:val="1"/>
      <w:numFmt w:val="lowerLetter"/>
      <w:lvlText w:val="%8"/>
      <w:lvlJc w:val="left"/>
      <w:pPr>
        <w:ind w:left="6271"/>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lvl w:ilvl="8" w:tplc="9A66C0C2">
      <w:start w:val="1"/>
      <w:numFmt w:val="lowerRoman"/>
      <w:lvlText w:val="%9"/>
      <w:lvlJc w:val="left"/>
      <w:pPr>
        <w:ind w:left="6991"/>
      </w:pPr>
      <w:rPr>
        <w:rFonts w:ascii="Meiryo UI" w:eastAsia="Meiryo UI" w:hAnsi="Meiryo UI" w:cs="Meiryo UI"/>
        <w:b w:val="0"/>
        <w:i w:val="0"/>
        <w:strike w:val="0"/>
        <w:dstrike w:val="0"/>
        <w:color w:val="000000"/>
        <w:sz w:val="22"/>
        <w:szCs w:val="22"/>
        <w:u w:val="none" w:color="000000"/>
        <w:bdr w:val="none" w:sz="0" w:space="0" w:color="auto"/>
        <w:shd w:val="clear" w:color="auto" w:fill="auto"/>
        <w:vertAlign w:val="baseline"/>
      </w:rPr>
    </w:lvl>
  </w:abstractNum>
  <w:num w:numId="1" w16cid:durableId="1494301417">
    <w:abstractNumId w:val="4"/>
  </w:num>
  <w:num w:numId="2" w16cid:durableId="1105610502">
    <w:abstractNumId w:val="2"/>
  </w:num>
  <w:num w:numId="3" w16cid:durableId="648167697">
    <w:abstractNumId w:val="1"/>
  </w:num>
  <w:num w:numId="4" w16cid:durableId="257716714">
    <w:abstractNumId w:val="0"/>
  </w:num>
  <w:num w:numId="5" w16cid:durableId="2110661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7B"/>
    <w:rsid w:val="00001709"/>
    <w:rsid w:val="00001823"/>
    <w:rsid w:val="000024FA"/>
    <w:rsid w:val="00002B34"/>
    <w:rsid w:val="00012131"/>
    <w:rsid w:val="00015E0B"/>
    <w:rsid w:val="00016080"/>
    <w:rsid w:val="0002062E"/>
    <w:rsid w:val="00020FAA"/>
    <w:rsid w:val="00024DDC"/>
    <w:rsid w:val="000274AD"/>
    <w:rsid w:val="0003251A"/>
    <w:rsid w:val="000329A3"/>
    <w:rsid w:val="000455D9"/>
    <w:rsid w:val="000458D8"/>
    <w:rsid w:val="00050B85"/>
    <w:rsid w:val="00050BFB"/>
    <w:rsid w:val="000513A7"/>
    <w:rsid w:val="00052A80"/>
    <w:rsid w:val="00052EE5"/>
    <w:rsid w:val="00054A64"/>
    <w:rsid w:val="00054FB3"/>
    <w:rsid w:val="00056828"/>
    <w:rsid w:val="0006115F"/>
    <w:rsid w:val="00063F47"/>
    <w:rsid w:val="00066A74"/>
    <w:rsid w:val="000678DA"/>
    <w:rsid w:val="00072C33"/>
    <w:rsid w:val="00073DEF"/>
    <w:rsid w:val="000757A0"/>
    <w:rsid w:val="00080604"/>
    <w:rsid w:val="00082880"/>
    <w:rsid w:val="00085E87"/>
    <w:rsid w:val="000905C9"/>
    <w:rsid w:val="00093BC8"/>
    <w:rsid w:val="00093E4C"/>
    <w:rsid w:val="00094F77"/>
    <w:rsid w:val="00095154"/>
    <w:rsid w:val="00095F85"/>
    <w:rsid w:val="000A555A"/>
    <w:rsid w:val="000B68B6"/>
    <w:rsid w:val="000C12A9"/>
    <w:rsid w:val="000C1492"/>
    <w:rsid w:val="000D30A8"/>
    <w:rsid w:val="000D5DC6"/>
    <w:rsid w:val="000E1324"/>
    <w:rsid w:val="000E1577"/>
    <w:rsid w:val="000E320B"/>
    <w:rsid w:val="000E3E1B"/>
    <w:rsid w:val="000F2022"/>
    <w:rsid w:val="000F3E84"/>
    <w:rsid w:val="00101772"/>
    <w:rsid w:val="001026B8"/>
    <w:rsid w:val="00104997"/>
    <w:rsid w:val="0011406D"/>
    <w:rsid w:val="00116A5B"/>
    <w:rsid w:val="0012020B"/>
    <w:rsid w:val="00126AE9"/>
    <w:rsid w:val="00126B09"/>
    <w:rsid w:val="00133DBB"/>
    <w:rsid w:val="001379CD"/>
    <w:rsid w:val="00147B31"/>
    <w:rsid w:val="00150AD2"/>
    <w:rsid w:val="00151276"/>
    <w:rsid w:val="00151FD6"/>
    <w:rsid w:val="00157B6D"/>
    <w:rsid w:val="00160F5B"/>
    <w:rsid w:val="00161C1B"/>
    <w:rsid w:val="00162C30"/>
    <w:rsid w:val="00164A0F"/>
    <w:rsid w:val="00165910"/>
    <w:rsid w:val="0017068E"/>
    <w:rsid w:val="00173016"/>
    <w:rsid w:val="00176D12"/>
    <w:rsid w:val="0018318D"/>
    <w:rsid w:val="00183DCF"/>
    <w:rsid w:val="00186362"/>
    <w:rsid w:val="0018653E"/>
    <w:rsid w:val="0018682C"/>
    <w:rsid w:val="001A2A2D"/>
    <w:rsid w:val="001A31E9"/>
    <w:rsid w:val="001C42E3"/>
    <w:rsid w:val="001D1321"/>
    <w:rsid w:val="001D2DCB"/>
    <w:rsid w:val="001D389F"/>
    <w:rsid w:val="001D48E6"/>
    <w:rsid w:val="001E5A0E"/>
    <w:rsid w:val="001E7D09"/>
    <w:rsid w:val="001F5292"/>
    <w:rsid w:val="001F5DFE"/>
    <w:rsid w:val="00200EE1"/>
    <w:rsid w:val="00205375"/>
    <w:rsid w:val="00205452"/>
    <w:rsid w:val="00205A47"/>
    <w:rsid w:val="002069BB"/>
    <w:rsid w:val="002100BC"/>
    <w:rsid w:val="00210A52"/>
    <w:rsid w:val="00211C68"/>
    <w:rsid w:val="0021210B"/>
    <w:rsid w:val="002122C7"/>
    <w:rsid w:val="00213398"/>
    <w:rsid w:val="00215387"/>
    <w:rsid w:val="00225612"/>
    <w:rsid w:val="002262C7"/>
    <w:rsid w:val="00231176"/>
    <w:rsid w:val="0023230A"/>
    <w:rsid w:val="00232829"/>
    <w:rsid w:val="00233184"/>
    <w:rsid w:val="00233711"/>
    <w:rsid w:val="00233A31"/>
    <w:rsid w:val="00236D88"/>
    <w:rsid w:val="0024090D"/>
    <w:rsid w:val="00245CD6"/>
    <w:rsid w:val="002474CB"/>
    <w:rsid w:val="0025159C"/>
    <w:rsid w:val="00254460"/>
    <w:rsid w:val="0025681D"/>
    <w:rsid w:val="00257518"/>
    <w:rsid w:val="00265B73"/>
    <w:rsid w:val="002668E3"/>
    <w:rsid w:val="00270D38"/>
    <w:rsid w:val="00271ADB"/>
    <w:rsid w:val="00271E88"/>
    <w:rsid w:val="002736B9"/>
    <w:rsid w:val="002763CF"/>
    <w:rsid w:val="00283538"/>
    <w:rsid w:val="002856E9"/>
    <w:rsid w:val="00296B27"/>
    <w:rsid w:val="002A4A74"/>
    <w:rsid w:val="002B1B37"/>
    <w:rsid w:val="002B285C"/>
    <w:rsid w:val="002B474B"/>
    <w:rsid w:val="002B733E"/>
    <w:rsid w:val="002B7CEC"/>
    <w:rsid w:val="002C470E"/>
    <w:rsid w:val="002C5E14"/>
    <w:rsid w:val="002D3EF4"/>
    <w:rsid w:val="002D5317"/>
    <w:rsid w:val="002D5AF8"/>
    <w:rsid w:val="002E28ED"/>
    <w:rsid w:val="002E32BF"/>
    <w:rsid w:val="002E3F55"/>
    <w:rsid w:val="002F2ADD"/>
    <w:rsid w:val="002F4271"/>
    <w:rsid w:val="002F4D48"/>
    <w:rsid w:val="002F6A6C"/>
    <w:rsid w:val="002F6F2A"/>
    <w:rsid w:val="002F76ED"/>
    <w:rsid w:val="00303005"/>
    <w:rsid w:val="003103EE"/>
    <w:rsid w:val="00314939"/>
    <w:rsid w:val="00314DF1"/>
    <w:rsid w:val="003152A6"/>
    <w:rsid w:val="00317AE0"/>
    <w:rsid w:val="00322EB7"/>
    <w:rsid w:val="00326216"/>
    <w:rsid w:val="0032657E"/>
    <w:rsid w:val="0032697C"/>
    <w:rsid w:val="00326B97"/>
    <w:rsid w:val="003277B0"/>
    <w:rsid w:val="003278DB"/>
    <w:rsid w:val="003333B3"/>
    <w:rsid w:val="00334518"/>
    <w:rsid w:val="00335D0F"/>
    <w:rsid w:val="00342A95"/>
    <w:rsid w:val="00344C07"/>
    <w:rsid w:val="00351F9C"/>
    <w:rsid w:val="003538ED"/>
    <w:rsid w:val="00360B26"/>
    <w:rsid w:val="00361D91"/>
    <w:rsid w:val="00362291"/>
    <w:rsid w:val="0036571A"/>
    <w:rsid w:val="00374694"/>
    <w:rsid w:val="00377487"/>
    <w:rsid w:val="00381AA0"/>
    <w:rsid w:val="00382720"/>
    <w:rsid w:val="00382756"/>
    <w:rsid w:val="00384CE6"/>
    <w:rsid w:val="00384D41"/>
    <w:rsid w:val="0038565C"/>
    <w:rsid w:val="0038667A"/>
    <w:rsid w:val="00392D58"/>
    <w:rsid w:val="00395786"/>
    <w:rsid w:val="00395931"/>
    <w:rsid w:val="0039652C"/>
    <w:rsid w:val="00396EF5"/>
    <w:rsid w:val="003A320D"/>
    <w:rsid w:val="003B17A0"/>
    <w:rsid w:val="003B39B1"/>
    <w:rsid w:val="003B55DB"/>
    <w:rsid w:val="003C14C1"/>
    <w:rsid w:val="003C14D4"/>
    <w:rsid w:val="003C34C5"/>
    <w:rsid w:val="003C4689"/>
    <w:rsid w:val="003C4AD6"/>
    <w:rsid w:val="003C5668"/>
    <w:rsid w:val="003C5DEB"/>
    <w:rsid w:val="003C629D"/>
    <w:rsid w:val="003C75B1"/>
    <w:rsid w:val="003C7C69"/>
    <w:rsid w:val="003D2B52"/>
    <w:rsid w:val="003D4A7C"/>
    <w:rsid w:val="003E0ABC"/>
    <w:rsid w:val="003E6D76"/>
    <w:rsid w:val="003F2C05"/>
    <w:rsid w:val="003F43D6"/>
    <w:rsid w:val="003F48EA"/>
    <w:rsid w:val="003F7F15"/>
    <w:rsid w:val="004000E5"/>
    <w:rsid w:val="0040303B"/>
    <w:rsid w:val="004047A1"/>
    <w:rsid w:val="004069A5"/>
    <w:rsid w:val="0041114E"/>
    <w:rsid w:val="00411B6F"/>
    <w:rsid w:val="00415C23"/>
    <w:rsid w:val="00416F6C"/>
    <w:rsid w:val="004205DC"/>
    <w:rsid w:val="0042534E"/>
    <w:rsid w:val="00425D7C"/>
    <w:rsid w:val="0043093A"/>
    <w:rsid w:val="0043375F"/>
    <w:rsid w:val="00433EEE"/>
    <w:rsid w:val="00435524"/>
    <w:rsid w:val="004375E7"/>
    <w:rsid w:val="00437CE1"/>
    <w:rsid w:val="00442506"/>
    <w:rsid w:val="004425DF"/>
    <w:rsid w:val="00445ABB"/>
    <w:rsid w:val="0044658D"/>
    <w:rsid w:val="00446A7A"/>
    <w:rsid w:val="00446CA7"/>
    <w:rsid w:val="00453070"/>
    <w:rsid w:val="004549C1"/>
    <w:rsid w:val="00455C82"/>
    <w:rsid w:val="004560F8"/>
    <w:rsid w:val="00470DB4"/>
    <w:rsid w:val="00477993"/>
    <w:rsid w:val="0048214C"/>
    <w:rsid w:val="00484CAA"/>
    <w:rsid w:val="00487B1A"/>
    <w:rsid w:val="00490C80"/>
    <w:rsid w:val="00490F24"/>
    <w:rsid w:val="00493B98"/>
    <w:rsid w:val="00496372"/>
    <w:rsid w:val="00496393"/>
    <w:rsid w:val="00496F04"/>
    <w:rsid w:val="00497C76"/>
    <w:rsid w:val="004A6808"/>
    <w:rsid w:val="004B03D5"/>
    <w:rsid w:val="004B1C64"/>
    <w:rsid w:val="004B3993"/>
    <w:rsid w:val="004B4CE0"/>
    <w:rsid w:val="004B502E"/>
    <w:rsid w:val="004B5EEC"/>
    <w:rsid w:val="004B78C2"/>
    <w:rsid w:val="004C2EF7"/>
    <w:rsid w:val="004C6FFC"/>
    <w:rsid w:val="004C7292"/>
    <w:rsid w:val="004C7718"/>
    <w:rsid w:val="004D2964"/>
    <w:rsid w:val="004D4000"/>
    <w:rsid w:val="004D508B"/>
    <w:rsid w:val="004E21DF"/>
    <w:rsid w:val="004E2639"/>
    <w:rsid w:val="004E4F50"/>
    <w:rsid w:val="004F5E5D"/>
    <w:rsid w:val="00510CA1"/>
    <w:rsid w:val="005115B0"/>
    <w:rsid w:val="00512FC2"/>
    <w:rsid w:val="005142C7"/>
    <w:rsid w:val="00521D0F"/>
    <w:rsid w:val="00523147"/>
    <w:rsid w:val="005231A2"/>
    <w:rsid w:val="00530115"/>
    <w:rsid w:val="00533229"/>
    <w:rsid w:val="00534041"/>
    <w:rsid w:val="00537DB4"/>
    <w:rsid w:val="00546419"/>
    <w:rsid w:val="0055169E"/>
    <w:rsid w:val="00554E6C"/>
    <w:rsid w:val="00560D1C"/>
    <w:rsid w:val="00565A64"/>
    <w:rsid w:val="00574971"/>
    <w:rsid w:val="005750BC"/>
    <w:rsid w:val="00580C3E"/>
    <w:rsid w:val="00586C98"/>
    <w:rsid w:val="00591139"/>
    <w:rsid w:val="00593E1E"/>
    <w:rsid w:val="00596357"/>
    <w:rsid w:val="00596AEA"/>
    <w:rsid w:val="005A1CAB"/>
    <w:rsid w:val="005A5026"/>
    <w:rsid w:val="005A535F"/>
    <w:rsid w:val="005A556E"/>
    <w:rsid w:val="005A6A73"/>
    <w:rsid w:val="005A6CED"/>
    <w:rsid w:val="005B03E8"/>
    <w:rsid w:val="005B1FDA"/>
    <w:rsid w:val="005B297B"/>
    <w:rsid w:val="005B489F"/>
    <w:rsid w:val="005B66B4"/>
    <w:rsid w:val="005C07D8"/>
    <w:rsid w:val="005C0B9E"/>
    <w:rsid w:val="005C70FD"/>
    <w:rsid w:val="005D2F43"/>
    <w:rsid w:val="005D6B3D"/>
    <w:rsid w:val="005D6B7C"/>
    <w:rsid w:val="005E2E57"/>
    <w:rsid w:val="005E576A"/>
    <w:rsid w:val="005E6F51"/>
    <w:rsid w:val="005E7432"/>
    <w:rsid w:val="005F16AE"/>
    <w:rsid w:val="005F4A7B"/>
    <w:rsid w:val="005F7C7F"/>
    <w:rsid w:val="0061039E"/>
    <w:rsid w:val="00623BD4"/>
    <w:rsid w:val="0062622E"/>
    <w:rsid w:val="00627D75"/>
    <w:rsid w:val="00630537"/>
    <w:rsid w:val="00631728"/>
    <w:rsid w:val="00633788"/>
    <w:rsid w:val="00636A41"/>
    <w:rsid w:val="0063722E"/>
    <w:rsid w:val="00637992"/>
    <w:rsid w:val="0064356F"/>
    <w:rsid w:val="00651F97"/>
    <w:rsid w:val="0065419D"/>
    <w:rsid w:val="006660CD"/>
    <w:rsid w:val="006676A6"/>
    <w:rsid w:val="00674DDD"/>
    <w:rsid w:val="006838BA"/>
    <w:rsid w:val="006847FC"/>
    <w:rsid w:val="006858BB"/>
    <w:rsid w:val="006864B2"/>
    <w:rsid w:val="00687FFB"/>
    <w:rsid w:val="006A0186"/>
    <w:rsid w:val="006A1A2C"/>
    <w:rsid w:val="006A4216"/>
    <w:rsid w:val="006B0529"/>
    <w:rsid w:val="006B27C2"/>
    <w:rsid w:val="006B3545"/>
    <w:rsid w:val="006B3F61"/>
    <w:rsid w:val="006B3FA0"/>
    <w:rsid w:val="006B524F"/>
    <w:rsid w:val="006B5E5A"/>
    <w:rsid w:val="006B6FB9"/>
    <w:rsid w:val="006B7440"/>
    <w:rsid w:val="006B7DB6"/>
    <w:rsid w:val="006C3846"/>
    <w:rsid w:val="006C4FEE"/>
    <w:rsid w:val="006C7CC6"/>
    <w:rsid w:val="006D5B0F"/>
    <w:rsid w:val="006D5F39"/>
    <w:rsid w:val="006D6123"/>
    <w:rsid w:val="006E0112"/>
    <w:rsid w:val="006E370A"/>
    <w:rsid w:val="006E49EA"/>
    <w:rsid w:val="006E6801"/>
    <w:rsid w:val="006F0FC0"/>
    <w:rsid w:val="00710842"/>
    <w:rsid w:val="0071671D"/>
    <w:rsid w:val="00717A73"/>
    <w:rsid w:val="00730355"/>
    <w:rsid w:val="00732328"/>
    <w:rsid w:val="00737746"/>
    <w:rsid w:val="007400F2"/>
    <w:rsid w:val="0074134B"/>
    <w:rsid w:val="00742268"/>
    <w:rsid w:val="00742C0E"/>
    <w:rsid w:val="00743897"/>
    <w:rsid w:val="007545D9"/>
    <w:rsid w:val="00762CCF"/>
    <w:rsid w:val="00764F0B"/>
    <w:rsid w:val="00767A7D"/>
    <w:rsid w:val="007804EC"/>
    <w:rsid w:val="007814EB"/>
    <w:rsid w:val="00781752"/>
    <w:rsid w:val="00781E2E"/>
    <w:rsid w:val="00783903"/>
    <w:rsid w:val="007869B6"/>
    <w:rsid w:val="007948A5"/>
    <w:rsid w:val="007A0A58"/>
    <w:rsid w:val="007A0C72"/>
    <w:rsid w:val="007A2311"/>
    <w:rsid w:val="007A2880"/>
    <w:rsid w:val="007B1CCA"/>
    <w:rsid w:val="007B4B08"/>
    <w:rsid w:val="007B5C94"/>
    <w:rsid w:val="007B68AD"/>
    <w:rsid w:val="007B6EC5"/>
    <w:rsid w:val="007B7B98"/>
    <w:rsid w:val="007C19AA"/>
    <w:rsid w:val="007C21AE"/>
    <w:rsid w:val="007C27EC"/>
    <w:rsid w:val="007C663D"/>
    <w:rsid w:val="007D16C1"/>
    <w:rsid w:val="007D1DD9"/>
    <w:rsid w:val="007D5798"/>
    <w:rsid w:val="007D5E95"/>
    <w:rsid w:val="007D6F5F"/>
    <w:rsid w:val="007D7D9C"/>
    <w:rsid w:val="007E44E9"/>
    <w:rsid w:val="007E5FA8"/>
    <w:rsid w:val="007F2663"/>
    <w:rsid w:val="007F4C71"/>
    <w:rsid w:val="007F7D83"/>
    <w:rsid w:val="008046BD"/>
    <w:rsid w:val="00805FF4"/>
    <w:rsid w:val="008068BE"/>
    <w:rsid w:val="008110E0"/>
    <w:rsid w:val="00811BEE"/>
    <w:rsid w:val="008127A9"/>
    <w:rsid w:val="00815CF5"/>
    <w:rsid w:val="00815D08"/>
    <w:rsid w:val="008179A8"/>
    <w:rsid w:val="008179FF"/>
    <w:rsid w:val="00821FE2"/>
    <w:rsid w:val="008306E8"/>
    <w:rsid w:val="0084287B"/>
    <w:rsid w:val="0084302F"/>
    <w:rsid w:val="008465E6"/>
    <w:rsid w:val="00846780"/>
    <w:rsid w:val="0084720D"/>
    <w:rsid w:val="0085546B"/>
    <w:rsid w:val="00863F62"/>
    <w:rsid w:val="00864A33"/>
    <w:rsid w:val="008665E8"/>
    <w:rsid w:val="00867426"/>
    <w:rsid w:val="00871E89"/>
    <w:rsid w:val="00872D1C"/>
    <w:rsid w:val="008761FF"/>
    <w:rsid w:val="00877441"/>
    <w:rsid w:val="00880DD3"/>
    <w:rsid w:val="00881B8B"/>
    <w:rsid w:val="00884087"/>
    <w:rsid w:val="00884E2B"/>
    <w:rsid w:val="00893419"/>
    <w:rsid w:val="00893894"/>
    <w:rsid w:val="00896D75"/>
    <w:rsid w:val="00897625"/>
    <w:rsid w:val="008A5D0D"/>
    <w:rsid w:val="008B03D4"/>
    <w:rsid w:val="008B0EE0"/>
    <w:rsid w:val="008B1DB4"/>
    <w:rsid w:val="008B387C"/>
    <w:rsid w:val="008B555C"/>
    <w:rsid w:val="008C188D"/>
    <w:rsid w:val="008C1D4B"/>
    <w:rsid w:val="008C492F"/>
    <w:rsid w:val="008C5469"/>
    <w:rsid w:val="008C603C"/>
    <w:rsid w:val="008C6B9F"/>
    <w:rsid w:val="008D0528"/>
    <w:rsid w:val="008D3FCB"/>
    <w:rsid w:val="008D7E68"/>
    <w:rsid w:val="008E1FBD"/>
    <w:rsid w:val="008E2B5D"/>
    <w:rsid w:val="008E416B"/>
    <w:rsid w:val="008F0CCD"/>
    <w:rsid w:val="008F22AB"/>
    <w:rsid w:val="008F5294"/>
    <w:rsid w:val="008F66A8"/>
    <w:rsid w:val="00900F6B"/>
    <w:rsid w:val="00904DC3"/>
    <w:rsid w:val="009050D5"/>
    <w:rsid w:val="00905992"/>
    <w:rsid w:val="00907506"/>
    <w:rsid w:val="00907F47"/>
    <w:rsid w:val="00910DE2"/>
    <w:rsid w:val="00914451"/>
    <w:rsid w:val="00914F03"/>
    <w:rsid w:val="00921287"/>
    <w:rsid w:val="00925B6E"/>
    <w:rsid w:val="00942F36"/>
    <w:rsid w:val="009444C1"/>
    <w:rsid w:val="00950ED6"/>
    <w:rsid w:val="00951B81"/>
    <w:rsid w:val="00952310"/>
    <w:rsid w:val="009536ED"/>
    <w:rsid w:val="0095402C"/>
    <w:rsid w:val="00954DE6"/>
    <w:rsid w:val="00956FF5"/>
    <w:rsid w:val="00960D24"/>
    <w:rsid w:val="00962889"/>
    <w:rsid w:val="009654CF"/>
    <w:rsid w:val="00965B62"/>
    <w:rsid w:val="0096616A"/>
    <w:rsid w:val="00974D72"/>
    <w:rsid w:val="009772CF"/>
    <w:rsid w:val="00977A3B"/>
    <w:rsid w:val="00981FBF"/>
    <w:rsid w:val="009872F4"/>
    <w:rsid w:val="009923B2"/>
    <w:rsid w:val="009A0BB0"/>
    <w:rsid w:val="009A108A"/>
    <w:rsid w:val="009A3A8A"/>
    <w:rsid w:val="009A7DDA"/>
    <w:rsid w:val="009B3E06"/>
    <w:rsid w:val="009C1F56"/>
    <w:rsid w:val="009C2493"/>
    <w:rsid w:val="009C25B4"/>
    <w:rsid w:val="009C40D4"/>
    <w:rsid w:val="009C4B83"/>
    <w:rsid w:val="009C7DEC"/>
    <w:rsid w:val="009C7F53"/>
    <w:rsid w:val="009D1155"/>
    <w:rsid w:val="009D34BD"/>
    <w:rsid w:val="009D6A4B"/>
    <w:rsid w:val="009E1956"/>
    <w:rsid w:val="009E54DB"/>
    <w:rsid w:val="009F0894"/>
    <w:rsid w:val="009F240B"/>
    <w:rsid w:val="009F7D78"/>
    <w:rsid w:val="00A003C1"/>
    <w:rsid w:val="00A033BB"/>
    <w:rsid w:val="00A13334"/>
    <w:rsid w:val="00A14DB1"/>
    <w:rsid w:val="00A202A0"/>
    <w:rsid w:val="00A258E6"/>
    <w:rsid w:val="00A25E78"/>
    <w:rsid w:val="00A26AA0"/>
    <w:rsid w:val="00A26D1E"/>
    <w:rsid w:val="00A2799E"/>
    <w:rsid w:val="00A33272"/>
    <w:rsid w:val="00A36D75"/>
    <w:rsid w:val="00A42BDA"/>
    <w:rsid w:val="00A42E45"/>
    <w:rsid w:val="00A453B8"/>
    <w:rsid w:val="00A45F2F"/>
    <w:rsid w:val="00A46C74"/>
    <w:rsid w:val="00A52903"/>
    <w:rsid w:val="00A561DE"/>
    <w:rsid w:val="00A573DE"/>
    <w:rsid w:val="00A6039B"/>
    <w:rsid w:val="00A60B26"/>
    <w:rsid w:val="00A614D1"/>
    <w:rsid w:val="00A666CA"/>
    <w:rsid w:val="00A71E95"/>
    <w:rsid w:val="00A7377D"/>
    <w:rsid w:val="00A73A3B"/>
    <w:rsid w:val="00A81BFD"/>
    <w:rsid w:val="00A82B03"/>
    <w:rsid w:val="00A85561"/>
    <w:rsid w:val="00A86209"/>
    <w:rsid w:val="00A8695D"/>
    <w:rsid w:val="00A86A69"/>
    <w:rsid w:val="00A92DE3"/>
    <w:rsid w:val="00A95485"/>
    <w:rsid w:val="00A96C3F"/>
    <w:rsid w:val="00AA6A5B"/>
    <w:rsid w:val="00AA6B6B"/>
    <w:rsid w:val="00AB5546"/>
    <w:rsid w:val="00AD65FA"/>
    <w:rsid w:val="00AE1EB5"/>
    <w:rsid w:val="00AE4C0D"/>
    <w:rsid w:val="00AE5167"/>
    <w:rsid w:val="00AE6C84"/>
    <w:rsid w:val="00AF3E8D"/>
    <w:rsid w:val="00B05C65"/>
    <w:rsid w:val="00B126AE"/>
    <w:rsid w:val="00B17DD7"/>
    <w:rsid w:val="00B23079"/>
    <w:rsid w:val="00B31A74"/>
    <w:rsid w:val="00B344E3"/>
    <w:rsid w:val="00B35662"/>
    <w:rsid w:val="00B40FA1"/>
    <w:rsid w:val="00B442F4"/>
    <w:rsid w:val="00B45ACD"/>
    <w:rsid w:val="00B46E7D"/>
    <w:rsid w:val="00B4724F"/>
    <w:rsid w:val="00B47812"/>
    <w:rsid w:val="00B51E37"/>
    <w:rsid w:val="00B624B8"/>
    <w:rsid w:val="00B62849"/>
    <w:rsid w:val="00B703C6"/>
    <w:rsid w:val="00B711DA"/>
    <w:rsid w:val="00B718B1"/>
    <w:rsid w:val="00B7213C"/>
    <w:rsid w:val="00B73CB0"/>
    <w:rsid w:val="00B82C10"/>
    <w:rsid w:val="00B83090"/>
    <w:rsid w:val="00B832F5"/>
    <w:rsid w:val="00B83A45"/>
    <w:rsid w:val="00B84A35"/>
    <w:rsid w:val="00B91F9C"/>
    <w:rsid w:val="00B92E46"/>
    <w:rsid w:val="00B930A9"/>
    <w:rsid w:val="00B938FE"/>
    <w:rsid w:val="00B94744"/>
    <w:rsid w:val="00B960BE"/>
    <w:rsid w:val="00B96D5D"/>
    <w:rsid w:val="00BA4A13"/>
    <w:rsid w:val="00BA578F"/>
    <w:rsid w:val="00BA7368"/>
    <w:rsid w:val="00BB2736"/>
    <w:rsid w:val="00BB2F26"/>
    <w:rsid w:val="00BB33F7"/>
    <w:rsid w:val="00BB3451"/>
    <w:rsid w:val="00BC3EE9"/>
    <w:rsid w:val="00BC4D58"/>
    <w:rsid w:val="00BD4FB1"/>
    <w:rsid w:val="00BD6308"/>
    <w:rsid w:val="00BD6CAF"/>
    <w:rsid w:val="00BD7236"/>
    <w:rsid w:val="00BD7CE3"/>
    <w:rsid w:val="00BE3745"/>
    <w:rsid w:val="00BE7BB8"/>
    <w:rsid w:val="00C10F22"/>
    <w:rsid w:val="00C12076"/>
    <w:rsid w:val="00C2058D"/>
    <w:rsid w:val="00C21242"/>
    <w:rsid w:val="00C25715"/>
    <w:rsid w:val="00C302EC"/>
    <w:rsid w:val="00C312ED"/>
    <w:rsid w:val="00C31D9C"/>
    <w:rsid w:val="00C32A35"/>
    <w:rsid w:val="00C33D54"/>
    <w:rsid w:val="00C35923"/>
    <w:rsid w:val="00C41524"/>
    <w:rsid w:val="00C43475"/>
    <w:rsid w:val="00C43795"/>
    <w:rsid w:val="00C4654E"/>
    <w:rsid w:val="00C47855"/>
    <w:rsid w:val="00C51DA2"/>
    <w:rsid w:val="00C51FAF"/>
    <w:rsid w:val="00C52A83"/>
    <w:rsid w:val="00C532E1"/>
    <w:rsid w:val="00C56430"/>
    <w:rsid w:val="00C631CD"/>
    <w:rsid w:val="00C659E9"/>
    <w:rsid w:val="00C66D8F"/>
    <w:rsid w:val="00C731FA"/>
    <w:rsid w:val="00C800E8"/>
    <w:rsid w:val="00C80152"/>
    <w:rsid w:val="00C81E64"/>
    <w:rsid w:val="00C83B2C"/>
    <w:rsid w:val="00C843F6"/>
    <w:rsid w:val="00C872B6"/>
    <w:rsid w:val="00C87F26"/>
    <w:rsid w:val="00C93E70"/>
    <w:rsid w:val="00C95215"/>
    <w:rsid w:val="00CA1B4D"/>
    <w:rsid w:val="00CB06C1"/>
    <w:rsid w:val="00CB1DBA"/>
    <w:rsid w:val="00CC006E"/>
    <w:rsid w:val="00CC2188"/>
    <w:rsid w:val="00CC3708"/>
    <w:rsid w:val="00CC470F"/>
    <w:rsid w:val="00CC5654"/>
    <w:rsid w:val="00CD33E6"/>
    <w:rsid w:val="00CE1C5F"/>
    <w:rsid w:val="00CE420E"/>
    <w:rsid w:val="00CF31CE"/>
    <w:rsid w:val="00CF3676"/>
    <w:rsid w:val="00CF3CD1"/>
    <w:rsid w:val="00CF3CD5"/>
    <w:rsid w:val="00CF7633"/>
    <w:rsid w:val="00D0393B"/>
    <w:rsid w:val="00D070BD"/>
    <w:rsid w:val="00D16EF9"/>
    <w:rsid w:val="00D21603"/>
    <w:rsid w:val="00D253A4"/>
    <w:rsid w:val="00D279B6"/>
    <w:rsid w:val="00D309BC"/>
    <w:rsid w:val="00D3591F"/>
    <w:rsid w:val="00D45742"/>
    <w:rsid w:val="00D45BD6"/>
    <w:rsid w:val="00D5048C"/>
    <w:rsid w:val="00D504CA"/>
    <w:rsid w:val="00D5199B"/>
    <w:rsid w:val="00D5353C"/>
    <w:rsid w:val="00D6004F"/>
    <w:rsid w:val="00D61CBA"/>
    <w:rsid w:val="00D63169"/>
    <w:rsid w:val="00D63E8F"/>
    <w:rsid w:val="00D656A0"/>
    <w:rsid w:val="00D65E73"/>
    <w:rsid w:val="00D70390"/>
    <w:rsid w:val="00D71E59"/>
    <w:rsid w:val="00D72D24"/>
    <w:rsid w:val="00D80751"/>
    <w:rsid w:val="00D86649"/>
    <w:rsid w:val="00D97995"/>
    <w:rsid w:val="00DA4735"/>
    <w:rsid w:val="00DA5626"/>
    <w:rsid w:val="00DA5BAA"/>
    <w:rsid w:val="00DA6D11"/>
    <w:rsid w:val="00DB13B8"/>
    <w:rsid w:val="00DB2258"/>
    <w:rsid w:val="00DB4413"/>
    <w:rsid w:val="00DB6C5C"/>
    <w:rsid w:val="00DB7F3C"/>
    <w:rsid w:val="00DC13F4"/>
    <w:rsid w:val="00DC45BD"/>
    <w:rsid w:val="00DC48E0"/>
    <w:rsid w:val="00DC5F74"/>
    <w:rsid w:val="00DC6F90"/>
    <w:rsid w:val="00DC7AE7"/>
    <w:rsid w:val="00DD1CC7"/>
    <w:rsid w:val="00DD2CC2"/>
    <w:rsid w:val="00DD6BD9"/>
    <w:rsid w:val="00DE11F7"/>
    <w:rsid w:val="00DE1359"/>
    <w:rsid w:val="00DE459C"/>
    <w:rsid w:val="00DE76DA"/>
    <w:rsid w:val="00DF110E"/>
    <w:rsid w:val="00DF1177"/>
    <w:rsid w:val="00DF56B0"/>
    <w:rsid w:val="00DF58C0"/>
    <w:rsid w:val="00DF7A54"/>
    <w:rsid w:val="00DF7EF9"/>
    <w:rsid w:val="00E010B0"/>
    <w:rsid w:val="00E14804"/>
    <w:rsid w:val="00E2102F"/>
    <w:rsid w:val="00E24656"/>
    <w:rsid w:val="00E26BF5"/>
    <w:rsid w:val="00E33C57"/>
    <w:rsid w:val="00E37072"/>
    <w:rsid w:val="00E3789B"/>
    <w:rsid w:val="00E43358"/>
    <w:rsid w:val="00E449D4"/>
    <w:rsid w:val="00E4653B"/>
    <w:rsid w:val="00E512BF"/>
    <w:rsid w:val="00E51A6A"/>
    <w:rsid w:val="00E53435"/>
    <w:rsid w:val="00E64AE1"/>
    <w:rsid w:val="00E65346"/>
    <w:rsid w:val="00E65C67"/>
    <w:rsid w:val="00E701F5"/>
    <w:rsid w:val="00E719AD"/>
    <w:rsid w:val="00E74A70"/>
    <w:rsid w:val="00E74ACB"/>
    <w:rsid w:val="00E830B0"/>
    <w:rsid w:val="00E83F2B"/>
    <w:rsid w:val="00E850C4"/>
    <w:rsid w:val="00E86677"/>
    <w:rsid w:val="00E87D1F"/>
    <w:rsid w:val="00E87DAC"/>
    <w:rsid w:val="00E95290"/>
    <w:rsid w:val="00E97C11"/>
    <w:rsid w:val="00EA0B29"/>
    <w:rsid w:val="00EA117D"/>
    <w:rsid w:val="00EA6131"/>
    <w:rsid w:val="00EB00FF"/>
    <w:rsid w:val="00EB089D"/>
    <w:rsid w:val="00EB4ECD"/>
    <w:rsid w:val="00EB7EF9"/>
    <w:rsid w:val="00ED2F08"/>
    <w:rsid w:val="00ED3D58"/>
    <w:rsid w:val="00ED4342"/>
    <w:rsid w:val="00ED5CF6"/>
    <w:rsid w:val="00EE0B40"/>
    <w:rsid w:val="00EE43DF"/>
    <w:rsid w:val="00EF2FAF"/>
    <w:rsid w:val="00EF5FBC"/>
    <w:rsid w:val="00F107B4"/>
    <w:rsid w:val="00F13043"/>
    <w:rsid w:val="00F15630"/>
    <w:rsid w:val="00F16FF2"/>
    <w:rsid w:val="00F170DE"/>
    <w:rsid w:val="00F20334"/>
    <w:rsid w:val="00F20730"/>
    <w:rsid w:val="00F23CFF"/>
    <w:rsid w:val="00F259C7"/>
    <w:rsid w:val="00F25A98"/>
    <w:rsid w:val="00F26B24"/>
    <w:rsid w:val="00F276F0"/>
    <w:rsid w:val="00F30825"/>
    <w:rsid w:val="00F441AF"/>
    <w:rsid w:val="00F47903"/>
    <w:rsid w:val="00F52028"/>
    <w:rsid w:val="00F65F80"/>
    <w:rsid w:val="00F71D43"/>
    <w:rsid w:val="00F7276D"/>
    <w:rsid w:val="00F72A4D"/>
    <w:rsid w:val="00F72B48"/>
    <w:rsid w:val="00F742DF"/>
    <w:rsid w:val="00F7659C"/>
    <w:rsid w:val="00F765E6"/>
    <w:rsid w:val="00F76605"/>
    <w:rsid w:val="00F81A65"/>
    <w:rsid w:val="00F8464A"/>
    <w:rsid w:val="00F874B9"/>
    <w:rsid w:val="00F921A2"/>
    <w:rsid w:val="00F963F6"/>
    <w:rsid w:val="00F9707E"/>
    <w:rsid w:val="00F978EC"/>
    <w:rsid w:val="00FA0CCF"/>
    <w:rsid w:val="00FA1146"/>
    <w:rsid w:val="00FB7512"/>
    <w:rsid w:val="00FC33FB"/>
    <w:rsid w:val="00FC4FF1"/>
    <w:rsid w:val="00FC5628"/>
    <w:rsid w:val="00FD49C5"/>
    <w:rsid w:val="00FD6697"/>
    <w:rsid w:val="00FD71FA"/>
    <w:rsid w:val="00FE240F"/>
    <w:rsid w:val="00FE33D7"/>
    <w:rsid w:val="00FE4DFD"/>
    <w:rsid w:val="00FE5A95"/>
    <w:rsid w:val="00FE5FA8"/>
    <w:rsid w:val="00FF1FC6"/>
    <w:rsid w:val="00FF28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A1A1BF"/>
  <w15:chartTrackingRefBased/>
  <w15:docId w15:val="{D47F101F-68B6-468C-9461-660691584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5B297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B297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unhideWhenUsed/>
    <w:qFormat/>
    <w:rsid w:val="005B297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5B297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B297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B297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B297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B297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B297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297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B297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rsid w:val="005B297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5B297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B297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B297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B297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B297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B297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B297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B297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B297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B297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B297B"/>
    <w:pPr>
      <w:spacing w:before="160" w:after="160"/>
      <w:jc w:val="center"/>
    </w:pPr>
    <w:rPr>
      <w:i/>
      <w:iCs/>
      <w:color w:val="404040" w:themeColor="text1" w:themeTint="BF"/>
    </w:rPr>
  </w:style>
  <w:style w:type="character" w:customStyle="1" w:styleId="a8">
    <w:name w:val="引用文 (文字)"/>
    <w:basedOn w:val="a0"/>
    <w:link w:val="a7"/>
    <w:uiPriority w:val="29"/>
    <w:rsid w:val="005B297B"/>
    <w:rPr>
      <w:i/>
      <w:iCs/>
      <w:color w:val="404040" w:themeColor="text1" w:themeTint="BF"/>
    </w:rPr>
  </w:style>
  <w:style w:type="paragraph" w:styleId="a9">
    <w:name w:val="List Paragraph"/>
    <w:basedOn w:val="a"/>
    <w:uiPriority w:val="34"/>
    <w:qFormat/>
    <w:rsid w:val="005B297B"/>
    <w:pPr>
      <w:ind w:left="720"/>
      <w:contextualSpacing/>
    </w:pPr>
  </w:style>
  <w:style w:type="character" w:styleId="21">
    <w:name w:val="Intense Emphasis"/>
    <w:basedOn w:val="a0"/>
    <w:uiPriority w:val="21"/>
    <w:qFormat/>
    <w:rsid w:val="005B297B"/>
    <w:rPr>
      <w:i/>
      <w:iCs/>
      <w:color w:val="0F4761" w:themeColor="accent1" w:themeShade="BF"/>
    </w:rPr>
  </w:style>
  <w:style w:type="paragraph" w:styleId="22">
    <w:name w:val="Intense Quote"/>
    <w:basedOn w:val="a"/>
    <w:next w:val="a"/>
    <w:link w:val="23"/>
    <w:uiPriority w:val="30"/>
    <w:qFormat/>
    <w:rsid w:val="005B29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B297B"/>
    <w:rPr>
      <w:i/>
      <w:iCs/>
      <w:color w:val="0F4761" w:themeColor="accent1" w:themeShade="BF"/>
    </w:rPr>
  </w:style>
  <w:style w:type="character" w:styleId="24">
    <w:name w:val="Intense Reference"/>
    <w:basedOn w:val="a0"/>
    <w:uiPriority w:val="32"/>
    <w:qFormat/>
    <w:rsid w:val="005B297B"/>
    <w:rPr>
      <w:b/>
      <w:bCs/>
      <w:smallCaps/>
      <w:color w:val="0F4761" w:themeColor="accent1" w:themeShade="BF"/>
      <w:spacing w:val="5"/>
    </w:rPr>
  </w:style>
  <w:style w:type="table" w:customStyle="1" w:styleId="TableGrid">
    <w:name w:val="TableGrid"/>
    <w:rsid w:val="005B297B"/>
    <w:tblPr>
      <w:tblCellMar>
        <w:top w:w="0" w:type="dxa"/>
        <w:left w:w="0" w:type="dxa"/>
        <w:bottom w:w="0" w:type="dxa"/>
        <w:right w:w="0" w:type="dxa"/>
      </w:tblCellMar>
    </w:tblPr>
  </w:style>
  <w:style w:type="paragraph" w:styleId="Web">
    <w:name w:val="Normal (Web)"/>
    <w:basedOn w:val="a"/>
    <w:uiPriority w:val="99"/>
    <w:semiHidden/>
    <w:unhideWhenUsed/>
    <w:rsid w:val="00326216"/>
    <w:pPr>
      <w:widowControl/>
      <w:spacing w:before="100" w:beforeAutospacing="1" w:after="100" w:afterAutospacing="1"/>
    </w:pPr>
    <w:rPr>
      <w:rFonts w:ascii="ＭＳ Ｐゴシック" w:eastAsia="ＭＳ Ｐゴシック" w:hAnsi="ＭＳ Ｐゴシック" w:cs="ＭＳ Ｐゴシック"/>
      <w:kern w:val="0"/>
      <w:sz w:val="24"/>
      <w14:ligatures w14:val="none"/>
    </w:rPr>
  </w:style>
  <w:style w:type="paragraph" w:customStyle="1" w:styleId="Default">
    <w:name w:val="Default"/>
    <w:rsid w:val="00484CAA"/>
    <w:pPr>
      <w:widowControl w:val="0"/>
      <w:autoSpaceDE w:val="0"/>
      <w:autoSpaceDN w:val="0"/>
      <w:adjustRightInd w:val="0"/>
    </w:pPr>
    <w:rPr>
      <w:rFonts w:ascii="ＭＳ ゴシック" w:eastAsia="ＭＳ ゴシック" w:cs="ＭＳ ゴシック"/>
      <w:color w:val="000000"/>
      <w:kern w:val="0"/>
      <w:sz w:val="24"/>
    </w:rPr>
  </w:style>
  <w:style w:type="table" w:styleId="aa">
    <w:name w:val="Table Grid"/>
    <w:basedOn w:val="a1"/>
    <w:uiPriority w:val="39"/>
    <w:rsid w:val="009F08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BB33F7"/>
    <w:rPr>
      <w:color w:val="467886" w:themeColor="hyperlink"/>
      <w:u w:val="single"/>
    </w:rPr>
  </w:style>
  <w:style w:type="character" w:styleId="ac">
    <w:name w:val="Unresolved Mention"/>
    <w:basedOn w:val="a0"/>
    <w:uiPriority w:val="99"/>
    <w:semiHidden/>
    <w:unhideWhenUsed/>
    <w:rsid w:val="00BB33F7"/>
    <w:rPr>
      <w:color w:val="605E5C"/>
      <w:shd w:val="clear" w:color="auto" w:fill="E1DFDD"/>
    </w:rPr>
  </w:style>
  <w:style w:type="character" w:styleId="ad">
    <w:name w:val="annotation reference"/>
    <w:basedOn w:val="a0"/>
    <w:uiPriority w:val="99"/>
    <w:semiHidden/>
    <w:unhideWhenUsed/>
    <w:rsid w:val="00530115"/>
    <w:rPr>
      <w:sz w:val="18"/>
      <w:szCs w:val="18"/>
    </w:rPr>
  </w:style>
  <w:style w:type="paragraph" w:styleId="ae">
    <w:name w:val="annotation text"/>
    <w:basedOn w:val="a"/>
    <w:link w:val="af"/>
    <w:uiPriority w:val="99"/>
    <w:unhideWhenUsed/>
    <w:rsid w:val="00530115"/>
  </w:style>
  <w:style w:type="character" w:customStyle="1" w:styleId="af">
    <w:name w:val="コメント文字列 (文字)"/>
    <w:basedOn w:val="a0"/>
    <w:link w:val="ae"/>
    <w:uiPriority w:val="99"/>
    <w:rsid w:val="00530115"/>
  </w:style>
  <w:style w:type="paragraph" w:styleId="af0">
    <w:name w:val="annotation subject"/>
    <w:basedOn w:val="ae"/>
    <w:next w:val="ae"/>
    <w:link w:val="af1"/>
    <w:uiPriority w:val="99"/>
    <w:semiHidden/>
    <w:unhideWhenUsed/>
    <w:rsid w:val="00530115"/>
    <w:rPr>
      <w:b/>
      <w:bCs/>
    </w:rPr>
  </w:style>
  <w:style w:type="character" w:customStyle="1" w:styleId="af1">
    <w:name w:val="コメント内容 (文字)"/>
    <w:basedOn w:val="af"/>
    <w:link w:val="af0"/>
    <w:uiPriority w:val="99"/>
    <w:semiHidden/>
    <w:rsid w:val="00530115"/>
    <w:rPr>
      <w:b/>
      <w:bCs/>
    </w:rPr>
  </w:style>
  <w:style w:type="paragraph" w:styleId="af2">
    <w:name w:val="header"/>
    <w:basedOn w:val="a"/>
    <w:link w:val="af3"/>
    <w:uiPriority w:val="99"/>
    <w:unhideWhenUsed/>
    <w:rsid w:val="00161C1B"/>
    <w:pPr>
      <w:tabs>
        <w:tab w:val="center" w:pos="4252"/>
        <w:tab w:val="right" w:pos="8504"/>
      </w:tabs>
      <w:snapToGrid w:val="0"/>
    </w:pPr>
  </w:style>
  <w:style w:type="character" w:customStyle="1" w:styleId="af3">
    <w:name w:val="ヘッダー (文字)"/>
    <w:basedOn w:val="a0"/>
    <w:link w:val="af2"/>
    <w:uiPriority w:val="99"/>
    <w:rsid w:val="00161C1B"/>
  </w:style>
  <w:style w:type="paragraph" w:styleId="af4">
    <w:name w:val="footer"/>
    <w:basedOn w:val="a"/>
    <w:link w:val="af5"/>
    <w:uiPriority w:val="99"/>
    <w:unhideWhenUsed/>
    <w:rsid w:val="00161C1B"/>
    <w:pPr>
      <w:tabs>
        <w:tab w:val="center" w:pos="4252"/>
        <w:tab w:val="right" w:pos="8504"/>
      </w:tabs>
      <w:snapToGrid w:val="0"/>
    </w:pPr>
  </w:style>
  <w:style w:type="character" w:customStyle="1" w:styleId="af5">
    <w:name w:val="フッター (文字)"/>
    <w:basedOn w:val="a0"/>
    <w:link w:val="af4"/>
    <w:uiPriority w:val="99"/>
    <w:rsid w:val="00161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5122">
      <w:bodyDiv w:val="1"/>
      <w:marLeft w:val="0"/>
      <w:marRight w:val="0"/>
      <w:marTop w:val="0"/>
      <w:marBottom w:val="0"/>
      <w:divBdr>
        <w:top w:val="none" w:sz="0" w:space="0" w:color="auto"/>
        <w:left w:val="none" w:sz="0" w:space="0" w:color="auto"/>
        <w:bottom w:val="none" w:sz="0" w:space="0" w:color="auto"/>
        <w:right w:val="none" w:sz="0" w:space="0" w:color="auto"/>
      </w:divBdr>
      <w:divsChild>
        <w:div w:id="18316847">
          <w:marLeft w:val="0"/>
          <w:marRight w:val="0"/>
          <w:marTop w:val="0"/>
          <w:marBottom w:val="0"/>
          <w:divBdr>
            <w:top w:val="none" w:sz="0" w:space="0" w:color="auto"/>
            <w:left w:val="none" w:sz="0" w:space="0" w:color="auto"/>
            <w:bottom w:val="none" w:sz="0" w:space="0" w:color="auto"/>
            <w:right w:val="none" w:sz="0" w:space="0" w:color="auto"/>
          </w:divBdr>
        </w:div>
      </w:divsChild>
    </w:div>
    <w:div w:id="144931581">
      <w:bodyDiv w:val="1"/>
      <w:marLeft w:val="0"/>
      <w:marRight w:val="0"/>
      <w:marTop w:val="0"/>
      <w:marBottom w:val="0"/>
      <w:divBdr>
        <w:top w:val="none" w:sz="0" w:space="0" w:color="auto"/>
        <w:left w:val="none" w:sz="0" w:space="0" w:color="auto"/>
        <w:bottom w:val="none" w:sz="0" w:space="0" w:color="auto"/>
        <w:right w:val="none" w:sz="0" w:space="0" w:color="auto"/>
      </w:divBdr>
    </w:div>
    <w:div w:id="214661777">
      <w:bodyDiv w:val="1"/>
      <w:marLeft w:val="0"/>
      <w:marRight w:val="0"/>
      <w:marTop w:val="0"/>
      <w:marBottom w:val="0"/>
      <w:divBdr>
        <w:top w:val="none" w:sz="0" w:space="0" w:color="auto"/>
        <w:left w:val="none" w:sz="0" w:space="0" w:color="auto"/>
        <w:bottom w:val="none" w:sz="0" w:space="0" w:color="auto"/>
        <w:right w:val="none" w:sz="0" w:space="0" w:color="auto"/>
      </w:divBdr>
    </w:div>
    <w:div w:id="216943284">
      <w:bodyDiv w:val="1"/>
      <w:marLeft w:val="0"/>
      <w:marRight w:val="0"/>
      <w:marTop w:val="0"/>
      <w:marBottom w:val="0"/>
      <w:divBdr>
        <w:top w:val="none" w:sz="0" w:space="0" w:color="auto"/>
        <w:left w:val="none" w:sz="0" w:space="0" w:color="auto"/>
        <w:bottom w:val="none" w:sz="0" w:space="0" w:color="auto"/>
        <w:right w:val="none" w:sz="0" w:space="0" w:color="auto"/>
      </w:divBdr>
      <w:divsChild>
        <w:div w:id="2001543597">
          <w:marLeft w:val="0"/>
          <w:marRight w:val="0"/>
          <w:marTop w:val="0"/>
          <w:marBottom w:val="0"/>
          <w:divBdr>
            <w:top w:val="none" w:sz="0" w:space="0" w:color="auto"/>
            <w:left w:val="none" w:sz="0" w:space="0" w:color="auto"/>
            <w:bottom w:val="none" w:sz="0" w:space="0" w:color="auto"/>
            <w:right w:val="none" w:sz="0" w:space="0" w:color="auto"/>
          </w:divBdr>
        </w:div>
      </w:divsChild>
    </w:div>
    <w:div w:id="218443254">
      <w:bodyDiv w:val="1"/>
      <w:marLeft w:val="0"/>
      <w:marRight w:val="0"/>
      <w:marTop w:val="0"/>
      <w:marBottom w:val="0"/>
      <w:divBdr>
        <w:top w:val="none" w:sz="0" w:space="0" w:color="auto"/>
        <w:left w:val="none" w:sz="0" w:space="0" w:color="auto"/>
        <w:bottom w:val="none" w:sz="0" w:space="0" w:color="auto"/>
        <w:right w:val="none" w:sz="0" w:space="0" w:color="auto"/>
      </w:divBdr>
    </w:div>
    <w:div w:id="222981917">
      <w:bodyDiv w:val="1"/>
      <w:marLeft w:val="0"/>
      <w:marRight w:val="0"/>
      <w:marTop w:val="0"/>
      <w:marBottom w:val="0"/>
      <w:divBdr>
        <w:top w:val="none" w:sz="0" w:space="0" w:color="auto"/>
        <w:left w:val="none" w:sz="0" w:space="0" w:color="auto"/>
        <w:bottom w:val="none" w:sz="0" w:space="0" w:color="auto"/>
        <w:right w:val="none" w:sz="0" w:space="0" w:color="auto"/>
      </w:divBdr>
      <w:divsChild>
        <w:div w:id="1858079622">
          <w:marLeft w:val="0"/>
          <w:marRight w:val="0"/>
          <w:marTop w:val="0"/>
          <w:marBottom w:val="0"/>
          <w:divBdr>
            <w:top w:val="none" w:sz="0" w:space="0" w:color="auto"/>
            <w:left w:val="none" w:sz="0" w:space="0" w:color="auto"/>
            <w:bottom w:val="none" w:sz="0" w:space="0" w:color="auto"/>
            <w:right w:val="none" w:sz="0" w:space="0" w:color="auto"/>
          </w:divBdr>
        </w:div>
      </w:divsChild>
    </w:div>
    <w:div w:id="296569791">
      <w:bodyDiv w:val="1"/>
      <w:marLeft w:val="0"/>
      <w:marRight w:val="0"/>
      <w:marTop w:val="0"/>
      <w:marBottom w:val="0"/>
      <w:divBdr>
        <w:top w:val="none" w:sz="0" w:space="0" w:color="auto"/>
        <w:left w:val="none" w:sz="0" w:space="0" w:color="auto"/>
        <w:bottom w:val="none" w:sz="0" w:space="0" w:color="auto"/>
        <w:right w:val="none" w:sz="0" w:space="0" w:color="auto"/>
      </w:divBdr>
    </w:div>
    <w:div w:id="309949151">
      <w:bodyDiv w:val="1"/>
      <w:marLeft w:val="0"/>
      <w:marRight w:val="0"/>
      <w:marTop w:val="0"/>
      <w:marBottom w:val="0"/>
      <w:divBdr>
        <w:top w:val="none" w:sz="0" w:space="0" w:color="auto"/>
        <w:left w:val="none" w:sz="0" w:space="0" w:color="auto"/>
        <w:bottom w:val="none" w:sz="0" w:space="0" w:color="auto"/>
        <w:right w:val="none" w:sz="0" w:space="0" w:color="auto"/>
      </w:divBdr>
    </w:div>
    <w:div w:id="356589336">
      <w:bodyDiv w:val="1"/>
      <w:marLeft w:val="0"/>
      <w:marRight w:val="0"/>
      <w:marTop w:val="0"/>
      <w:marBottom w:val="0"/>
      <w:divBdr>
        <w:top w:val="none" w:sz="0" w:space="0" w:color="auto"/>
        <w:left w:val="none" w:sz="0" w:space="0" w:color="auto"/>
        <w:bottom w:val="none" w:sz="0" w:space="0" w:color="auto"/>
        <w:right w:val="none" w:sz="0" w:space="0" w:color="auto"/>
      </w:divBdr>
      <w:divsChild>
        <w:div w:id="1658847309">
          <w:marLeft w:val="0"/>
          <w:marRight w:val="0"/>
          <w:marTop w:val="0"/>
          <w:marBottom w:val="0"/>
          <w:divBdr>
            <w:top w:val="none" w:sz="0" w:space="0" w:color="auto"/>
            <w:left w:val="none" w:sz="0" w:space="0" w:color="auto"/>
            <w:bottom w:val="none" w:sz="0" w:space="0" w:color="auto"/>
            <w:right w:val="none" w:sz="0" w:space="0" w:color="auto"/>
          </w:divBdr>
        </w:div>
      </w:divsChild>
    </w:div>
    <w:div w:id="376392431">
      <w:bodyDiv w:val="1"/>
      <w:marLeft w:val="0"/>
      <w:marRight w:val="0"/>
      <w:marTop w:val="0"/>
      <w:marBottom w:val="0"/>
      <w:divBdr>
        <w:top w:val="none" w:sz="0" w:space="0" w:color="auto"/>
        <w:left w:val="none" w:sz="0" w:space="0" w:color="auto"/>
        <w:bottom w:val="none" w:sz="0" w:space="0" w:color="auto"/>
        <w:right w:val="none" w:sz="0" w:space="0" w:color="auto"/>
      </w:divBdr>
    </w:div>
    <w:div w:id="377053807">
      <w:bodyDiv w:val="1"/>
      <w:marLeft w:val="0"/>
      <w:marRight w:val="0"/>
      <w:marTop w:val="0"/>
      <w:marBottom w:val="0"/>
      <w:divBdr>
        <w:top w:val="none" w:sz="0" w:space="0" w:color="auto"/>
        <w:left w:val="none" w:sz="0" w:space="0" w:color="auto"/>
        <w:bottom w:val="none" w:sz="0" w:space="0" w:color="auto"/>
        <w:right w:val="none" w:sz="0" w:space="0" w:color="auto"/>
      </w:divBdr>
    </w:div>
    <w:div w:id="390084324">
      <w:bodyDiv w:val="1"/>
      <w:marLeft w:val="0"/>
      <w:marRight w:val="0"/>
      <w:marTop w:val="0"/>
      <w:marBottom w:val="0"/>
      <w:divBdr>
        <w:top w:val="none" w:sz="0" w:space="0" w:color="auto"/>
        <w:left w:val="none" w:sz="0" w:space="0" w:color="auto"/>
        <w:bottom w:val="none" w:sz="0" w:space="0" w:color="auto"/>
        <w:right w:val="none" w:sz="0" w:space="0" w:color="auto"/>
      </w:divBdr>
    </w:div>
    <w:div w:id="575936262">
      <w:bodyDiv w:val="1"/>
      <w:marLeft w:val="0"/>
      <w:marRight w:val="0"/>
      <w:marTop w:val="0"/>
      <w:marBottom w:val="0"/>
      <w:divBdr>
        <w:top w:val="none" w:sz="0" w:space="0" w:color="auto"/>
        <w:left w:val="none" w:sz="0" w:space="0" w:color="auto"/>
        <w:bottom w:val="none" w:sz="0" w:space="0" w:color="auto"/>
        <w:right w:val="none" w:sz="0" w:space="0" w:color="auto"/>
      </w:divBdr>
      <w:divsChild>
        <w:div w:id="1910799279">
          <w:marLeft w:val="0"/>
          <w:marRight w:val="0"/>
          <w:marTop w:val="0"/>
          <w:marBottom w:val="0"/>
          <w:divBdr>
            <w:top w:val="none" w:sz="0" w:space="0" w:color="auto"/>
            <w:left w:val="none" w:sz="0" w:space="0" w:color="auto"/>
            <w:bottom w:val="none" w:sz="0" w:space="0" w:color="auto"/>
            <w:right w:val="none" w:sz="0" w:space="0" w:color="auto"/>
          </w:divBdr>
        </w:div>
        <w:div w:id="323315950">
          <w:marLeft w:val="0"/>
          <w:marRight w:val="0"/>
          <w:marTop w:val="0"/>
          <w:marBottom w:val="0"/>
          <w:divBdr>
            <w:top w:val="none" w:sz="0" w:space="0" w:color="auto"/>
            <w:left w:val="none" w:sz="0" w:space="0" w:color="auto"/>
            <w:bottom w:val="none" w:sz="0" w:space="0" w:color="auto"/>
            <w:right w:val="none" w:sz="0" w:space="0" w:color="auto"/>
          </w:divBdr>
        </w:div>
        <w:div w:id="252713176">
          <w:marLeft w:val="0"/>
          <w:marRight w:val="0"/>
          <w:marTop w:val="0"/>
          <w:marBottom w:val="0"/>
          <w:divBdr>
            <w:top w:val="none" w:sz="0" w:space="0" w:color="auto"/>
            <w:left w:val="none" w:sz="0" w:space="0" w:color="auto"/>
            <w:bottom w:val="none" w:sz="0" w:space="0" w:color="auto"/>
            <w:right w:val="none" w:sz="0" w:space="0" w:color="auto"/>
          </w:divBdr>
        </w:div>
      </w:divsChild>
    </w:div>
    <w:div w:id="582951662">
      <w:bodyDiv w:val="1"/>
      <w:marLeft w:val="0"/>
      <w:marRight w:val="0"/>
      <w:marTop w:val="0"/>
      <w:marBottom w:val="0"/>
      <w:divBdr>
        <w:top w:val="none" w:sz="0" w:space="0" w:color="auto"/>
        <w:left w:val="none" w:sz="0" w:space="0" w:color="auto"/>
        <w:bottom w:val="none" w:sz="0" w:space="0" w:color="auto"/>
        <w:right w:val="none" w:sz="0" w:space="0" w:color="auto"/>
      </w:divBdr>
      <w:divsChild>
        <w:div w:id="133448168">
          <w:marLeft w:val="0"/>
          <w:marRight w:val="0"/>
          <w:marTop w:val="0"/>
          <w:marBottom w:val="0"/>
          <w:divBdr>
            <w:top w:val="none" w:sz="0" w:space="0" w:color="auto"/>
            <w:left w:val="none" w:sz="0" w:space="0" w:color="auto"/>
            <w:bottom w:val="none" w:sz="0" w:space="0" w:color="auto"/>
            <w:right w:val="none" w:sz="0" w:space="0" w:color="auto"/>
          </w:divBdr>
        </w:div>
        <w:div w:id="139078866">
          <w:marLeft w:val="0"/>
          <w:marRight w:val="0"/>
          <w:marTop w:val="0"/>
          <w:marBottom w:val="0"/>
          <w:divBdr>
            <w:top w:val="none" w:sz="0" w:space="0" w:color="auto"/>
            <w:left w:val="none" w:sz="0" w:space="0" w:color="auto"/>
            <w:bottom w:val="none" w:sz="0" w:space="0" w:color="auto"/>
            <w:right w:val="none" w:sz="0" w:space="0" w:color="auto"/>
          </w:divBdr>
        </w:div>
        <w:div w:id="171452256">
          <w:marLeft w:val="0"/>
          <w:marRight w:val="0"/>
          <w:marTop w:val="0"/>
          <w:marBottom w:val="0"/>
          <w:divBdr>
            <w:top w:val="none" w:sz="0" w:space="0" w:color="auto"/>
            <w:left w:val="none" w:sz="0" w:space="0" w:color="auto"/>
            <w:bottom w:val="none" w:sz="0" w:space="0" w:color="auto"/>
            <w:right w:val="none" w:sz="0" w:space="0" w:color="auto"/>
          </w:divBdr>
        </w:div>
        <w:div w:id="846600137">
          <w:marLeft w:val="0"/>
          <w:marRight w:val="0"/>
          <w:marTop w:val="0"/>
          <w:marBottom w:val="0"/>
          <w:divBdr>
            <w:top w:val="none" w:sz="0" w:space="0" w:color="auto"/>
            <w:left w:val="none" w:sz="0" w:space="0" w:color="auto"/>
            <w:bottom w:val="none" w:sz="0" w:space="0" w:color="auto"/>
            <w:right w:val="none" w:sz="0" w:space="0" w:color="auto"/>
          </w:divBdr>
        </w:div>
        <w:div w:id="173039814">
          <w:marLeft w:val="0"/>
          <w:marRight w:val="0"/>
          <w:marTop w:val="0"/>
          <w:marBottom w:val="0"/>
          <w:divBdr>
            <w:top w:val="none" w:sz="0" w:space="0" w:color="auto"/>
            <w:left w:val="none" w:sz="0" w:space="0" w:color="auto"/>
            <w:bottom w:val="none" w:sz="0" w:space="0" w:color="auto"/>
            <w:right w:val="none" w:sz="0" w:space="0" w:color="auto"/>
          </w:divBdr>
        </w:div>
      </w:divsChild>
    </w:div>
    <w:div w:id="647055444">
      <w:bodyDiv w:val="1"/>
      <w:marLeft w:val="0"/>
      <w:marRight w:val="0"/>
      <w:marTop w:val="0"/>
      <w:marBottom w:val="0"/>
      <w:divBdr>
        <w:top w:val="none" w:sz="0" w:space="0" w:color="auto"/>
        <w:left w:val="none" w:sz="0" w:space="0" w:color="auto"/>
        <w:bottom w:val="none" w:sz="0" w:space="0" w:color="auto"/>
        <w:right w:val="none" w:sz="0" w:space="0" w:color="auto"/>
      </w:divBdr>
      <w:divsChild>
        <w:div w:id="758915098">
          <w:marLeft w:val="0"/>
          <w:marRight w:val="0"/>
          <w:marTop w:val="0"/>
          <w:marBottom w:val="0"/>
          <w:divBdr>
            <w:top w:val="none" w:sz="0" w:space="0" w:color="auto"/>
            <w:left w:val="none" w:sz="0" w:space="0" w:color="auto"/>
            <w:bottom w:val="none" w:sz="0" w:space="0" w:color="auto"/>
            <w:right w:val="none" w:sz="0" w:space="0" w:color="auto"/>
          </w:divBdr>
        </w:div>
      </w:divsChild>
    </w:div>
    <w:div w:id="670060988">
      <w:bodyDiv w:val="1"/>
      <w:marLeft w:val="0"/>
      <w:marRight w:val="0"/>
      <w:marTop w:val="0"/>
      <w:marBottom w:val="0"/>
      <w:divBdr>
        <w:top w:val="none" w:sz="0" w:space="0" w:color="auto"/>
        <w:left w:val="none" w:sz="0" w:space="0" w:color="auto"/>
        <w:bottom w:val="none" w:sz="0" w:space="0" w:color="auto"/>
        <w:right w:val="none" w:sz="0" w:space="0" w:color="auto"/>
      </w:divBdr>
      <w:divsChild>
        <w:div w:id="1557623526">
          <w:marLeft w:val="0"/>
          <w:marRight w:val="0"/>
          <w:marTop w:val="0"/>
          <w:marBottom w:val="0"/>
          <w:divBdr>
            <w:top w:val="none" w:sz="0" w:space="0" w:color="auto"/>
            <w:left w:val="none" w:sz="0" w:space="0" w:color="auto"/>
            <w:bottom w:val="none" w:sz="0" w:space="0" w:color="auto"/>
            <w:right w:val="none" w:sz="0" w:space="0" w:color="auto"/>
          </w:divBdr>
        </w:div>
        <w:div w:id="316112112">
          <w:marLeft w:val="0"/>
          <w:marRight w:val="0"/>
          <w:marTop w:val="0"/>
          <w:marBottom w:val="0"/>
          <w:divBdr>
            <w:top w:val="none" w:sz="0" w:space="0" w:color="auto"/>
            <w:left w:val="none" w:sz="0" w:space="0" w:color="auto"/>
            <w:bottom w:val="none" w:sz="0" w:space="0" w:color="auto"/>
            <w:right w:val="none" w:sz="0" w:space="0" w:color="auto"/>
          </w:divBdr>
        </w:div>
        <w:div w:id="631254964">
          <w:marLeft w:val="0"/>
          <w:marRight w:val="0"/>
          <w:marTop w:val="0"/>
          <w:marBottom w:val="0"/>
          <w:divBdr>
            <w:top w:val="none" w:sz="0" w:space="0" w:color="auto"/>
            <w:left w:val="none" w:sz="0" w:space="0" w:color="auto"/>
            <w:bottom w:val="none" w:sz="0" w:space="0" w:color="auto"/>
            <w:right w:val="none" w:sz="0" w:space="0" w:color="auto"/>
          </w:divBdr>
        </w:div>
      </w:divsChild>
    </w:div>
    <w:div w:id="698746194">
      <w:bodyDiv w:val="1"/>
      <w:marLeft w:val="0"/>
      <w:marRight w:val="0"/>
      <w:marTop w:val="0"/>
      <w:marBottom w:val="0"/>
      <w:divBdr>
        <w:top w:val="none" w:sz="0" w:space="0" w:color="auto"/>
        <w:left w:val="none" w:sz="0" w:space="0" w:color="auto"/>
        <w:bottom w:val="none" w:sz="0" w:space="0" w:color="auto"/>
        <w:right w:val="none" w:sz="0" w:space="0" w:color="auto"/>
      </w:divBdr>
      <w:divsChild>
        <w:div w:id="652411952">
          <w:marLeft w:val="0"/>
          <w:marRight w:val="0"/>
          <w:marTop w:val="0"/>
          <w:marBottom w:val="0"/>
          <w:divBdr>
            <w:top w:val="none" w:sz="0" w:space="0" w:color="auto"/>
            <w:left w:val="none" w:sz="0" w:space="0" w:color="auto"/>
            <w:bottom w:val="none" w:sz="0" w:space="0" w:color="auto"/>
            <w:right w:val="none" w:sz="0" w:space="0" w:color="auto"/>
          </w:divBdr>
        </w:div>
      </w:divsChild>
    </w:div>
    <w:div w:id="720444071">
      <w:bodyDiv w:val="1"/>
      <w:marLeft w:val="0"/>
      <w:marRight w:val="0"/>
      <w:marTop w:val="0"/>
      <w:marBottom w:val="0"/>
      <w:divBdr>
        <w:top w:val="none" w:sz="0" w:space="0" w:color="auto"/>
        <w:left w:val="none" w:sz="0" w:space="0" w:color="auto"/>
        <w:bottom w:val="none" w:sz="0" w:space="0" w:color="auto"/>
        <w:right w:val="none" w:sz="0" w:space="0" w:color="auto"/>
      </w:divBdr>
      <w:divsChild>
        <w:div w:id="1249121603">
          <w:marLeft w:val="0"/>
          <w:marRight w:val="0"/>
          <w:marTop w:val="0"/>
          <w:marBottom w:val="0"/>
          <w:divBdr>
            <w:top w:val="none" w:sz="0" w:space="0" w:color="auto"/>
            <w:left w:val="none" w:sz="0" w:space="0" w:color="auto"/>
            <w:bottom w:val="none" w:sz="0" w:space="0" w:color="auto"/>
            <w:right w:val="none" w:sz="0" w:space="0" w:color="auto"/>
          </w:divBdr>
        </w:div>
      </w:divsChild>
    </w:div>
    <w:div w:id="813108209">
      <w:bodyDiv w:val="1"/>
      <w:marLeft w:val="0"/>
      <w:marRight w:val="0"/>
      <w:marTop w:val="0"/>
      <w:marBottom w:val="0"/>
      <w:divBdr>
        <w:top w:val="none" w:sz="0" w:space="0" w:color="auto"/>
        <w:left w:val="none" w:sz="0" w:space="0" w:color="auto"/>
        <w:bottom w:val="none" w:sz="0" w:space="0" w:color="auto"/>
        <w:right w:val="none" w:sz="0" w:space="0" w:color="auto"/>
      </w:divBdr>
      <w:divsChild>
        <w:div w:id="1260796847">
          <w:marLeft w:val="0"/>
          <w:marRight w:val="0"/>
          <w:marTop w:val="0"/>
          <w:marBottom w:val="0"/>
          <w:divBdr>
            <w:top w:val="none" w:sz="0" w:space="0" w:color="auto"/>
            <w:left w:val="none" w:sz="0" w:space="0" w:color="auto"/>
            <w:bottom w:val="none" w:sz="0" w:space="0" w:color="auto"/>
            <w:right w:val="none" w:sz="0" w:space="0" w:color="auto"/>
          </w:divBdr>
        </w:div>
      </w:divsChild>
    </w:div>
    <w:div w:id="886453076">
      <w:bodyDiv w:val="1"/>
      <w:marLeft w:val="0"/>
      <w:marRight w:val="0"/>
      <w:marTop w:val="0"/>
      <w:marBottom w:val="0"/>
      <w:divBdr>
        <w:top w:val="none" w:sz="0" w:space="0" w:color="auto"/>
        <w:left w:val="none" w:sz="0" w:space="0" w:color="auto"/>
        <w:bottom w:val="none" w:sz="0" w:space="0" w:color="auto"/>
        <w:right w:val="none" w:sz="0" w:space="0" w:color="auto"/>
      </w:divBdr>
      <w:divsChild>
        <w:div w:id="1826895056">
          <w:marLeft w:val="0"/>
          <w:marRight w:val="0"/>
          <w:marTop w:val="0"/>
          <w:marBottom w:val="0"/>
          <w:divBdr>
            <w:top w:val="none" w:sz="0" w:space="0" w:color="auto"/>
            <w:left w:val="none" w:sz="0" w:space="0" w:color="auto"/>
            <w:bottom w:val="none" w:sz="0" w:space="0" w:color="auto"/>
            <w:right w:val="none" w:sz="0" w:space="0" w:color="auto"/>
          </w:divBdr>
        </w:div>
      </w:divsChild>
    </w:div>
    <w:div w:id="901866376">
      <w:bodyDiv w:val="1"/>
      <w:marLeft w:val="0"/>
      <w:marRight w:val="0"/>
      <w:marTop w:val="0"/>
      <w:marBottom w:val="0"/>
      <w:divBdr>
        <w:top w:val="none" w:sz="0" w:space="0" w:color="auto"/>
        <w:left w:val="none" w:sz="0" w:space="0" w:color="auto"/>
        <w:bottom w:val="none" w:sz="0" w:space="0" w:color="auto"/>
        <w:right w:val="none" w:sz="0" w:space="0" w:color="auto"/>
      </w:divBdr>
    </w:div>
    <w:div w:id="960301348">
      <w:bodyDiv w:val="1"/>
      <w:marLeft w:val="0"/>
      <w:marRight w:val="0"/>
      <w:marTop w:val="0"/>
      <w:marBottom w:val="0"/>
      <w:divBdr>
        <w:top w:val="none" w:sz="0" w:space="0" w:color="auto"/>
        <w:left w:val="none" w:sz="0" w:space="0" w:color="auto"/>
        <w:bottom w:val="none" w:sz="0" w:space="0" w:color="auto"/>
        <w:right w:val="none" w:sz="0" w:space="0" w:color="auto"/>
      </w:divBdr>
    </w:div>
    <w:div w:id="965232333">
      <w:bodyDiv w:val="1"/>
      <w:marLeft w:val="0"/>
      <w:marRight w:val="0"/>
      <w:marTop w:val="0"/>
      <w:marBottom w:val="0"/>
      <w:divBdr>
        <w:top w:val="none" w:sz="0" w:space="0" w:color="auto"/>
        <w:left w:val="none" w:sz="0" w:space="0" w:color="auto"/>
        <w:bottom w:val="none" w:sz="0" w:space="0" w:color="auto"/>
        <w:right w:val="none" w:sz="0" w:space="0" w:color="auto"/>
      </w:divBdr>
      <w:divsChild>
        <w:div w:id="1700009914">
          <w:marLeft w:val="0"/>
          <w:marRight w:val="0"/>
          <w:marTop w:val="0"/>
          <w:marBottom w:val="0"/>
          <w:divBdr>
            <w:top w:val="none" w:sz="0" w:space="0" w:color="auto"/>
            <w:left w:val="none" w:sz="0" w:space="0" w:color="auto"/>
            <w:bottom w:val="none" w:sz="0" w:space="0" w:color="auto"/>
            <w:right w:val="none" w:sz="0" w:space="0" w:color="auto"/>
          </w:divBdr>
        </w:div>
      </w:divsChild>
    </w:div>
    <w:div w:id="983118541">
      <w:bodyDiv w:val="1"/>
      <w:marLeft w:val="0"/>
      <w:marRight w:val="0"/>
      <w:marTop w:val="0"/>
      <w:marBottom w:val="0"/>
      <w:divBdr>
        <w:top w:val="none" w:sz="0" w:space="0" w:color="auto"/>
        <w:left w:val="none" w:sz="0" w:space="0" w:color="auto"/>
        <w:bottom w:val="none" w:sz="0" w:space="0" w:color="auto"/>
        <w:right w:val="none" w:sz="0" w:space="0" w:color="auto"/>
      </w:divBdr>
      <w:divsChild>
        <w:div w:id="579366841">
          <w:marLeft w:val="0"/>
          <w:marRight w:val="0"/>
          <w:marTop w:val="0"/>
          <w:marBottom w:val="0"/>
          <w:divBdr>
            <w:top w:val="none" w:sz="0" w:space="0" w:color="auto"/>
            <w:left w:val="none" w:sz="0" w:space="0" w:color="auto"/>
            <w:bottom w:val="none" w:sz="0" w:space="0" w:color="auto"/>
            <w:right w:val="none" w:sz="0" w:space="0" w:color="auto"/>
          </w:divBdr>
        </w:div>
      </w:divsChild>
    </w:div>
    <w:div w:id="1148790285">
      <w:bodyDiv w:val="1"/>
      <w:marLeft w:val="0"/>
      <w:marRight w:val="0"/>
      <w:marTop w:val="0"/>
      <w:marBottom w:val="0"/>
      <w:divBdr>
        <w:top w:val="none" w:sz="0" w:space="0" w:color="auto"/>
        <w:left w:val="none" w:sz="0" w:space="0" w:color="auto"/>
        <w:bottom w:val="none" w:sz="0" w:space="0" w:color="auto"/>
        <w:right w:val="none" w:sz="0" w:space="0" w:color="auto"/>
      </w:divBdr>
      <w:divsChild>
        <w:div w:id="612128839">
          <w:marLeft w:val="0"/>
          <w:marRight w:val="0"/>
          <w:marTop w:val="0"/>
          <w:marBottom w:val="0"/>
          <w:divBdr>
            <w:top w:val="none" w:sz="0" w:space="0" w:color="auto"/>
            <w:left w:val="none" w:sz="0" w:space="0" w:color="auto"/>
            <w:bottom w:val="none" w:sz="0" w:space="0" w:color="auto"/>
            <w:right w:val="none" w:sz="0" w:space="0" w:color="auto"/>
          </w:divBdr>
        </w:div>
      </w:divsChild>
    </w:div>
    <w:div w:id="1156919657">
      <w:bodyDiv w:val="1"/>
      <w:marLeft w:val="0"/>
      <w:marRight w:val="0"/>
      <w:marTop w:val="0"/>
      <w:marBottom w:val="0"/>
      <w:divBdr>
        <w:top w:val="none" w:sz="0" w:space="0" w:color="auto"/>
        <w:left w:val="none" w:sz="0" w:space="0" w:color="auto"/>
        <w:bottom w:val="none" w:sz="0" w:space="0" w:color="auto"/>
        <w:right w:val="none" w:sz="0" w:space="0" w:color="auto"/>
      </w:divBdr>
    </w:div>
    <w:div w:id="1188174848">
      <w:bodyDiv w:val="1"/>
      <w:marLeft w:val="0"/>
      <w:marRight w:val="0"/>
      <w:marTop w:val="0"/>
      <w:marBottom w:val="0"/>
      <w:divBdr>
        <w:top w:val="none" w:sz="0" w:space="0" w:color="auto"/>
        <w:left w:val="none" w:sz="0" w:space="0" w:color="auto"/>
        <w:bottom w:val="none" w:sz="0" w:space="0" w:color="auto"/>
        <w:right w:val="none" w:sz="0" w:space="0" w:color="auto"/>
      </w:divBdr>
      <w:divsChild>
        <w:div w:id="613899267">
          <w:marLeft w:val="0"/>
          <w:marRight w:val="0"/>
          <w:marTop w:val="0"/>
          <w:marBottom w:val="0"/>
          <w:divBdr>
            <w:top w:val="none" w:sz="0" w:space="0" w:color="auto"/>
            <w:left w:val="none" w:sz="0" w:space="0" w:color="auto"/>
            <w:bottom w:val="none" w:sz="0" w:space="0" w:color="auto"/>
            <w:right w:val="none" w:sz="0" w:space="0" w:color="auto"/>
          </w:divBdr>
        </w:div>
        <w:div w:id="349140144">
          <w:marLeft w:val="0"/>
          <w:marRight w:val="0"/>
          <w:marTop w:val="0"/>
          <w:marBottom w:val="0"/>
          <w:divBdr>
            <w:top w:val="none" w:sz="0" w:space="0" w:color="auto"/>
            <w:left w:val="none" w:sz="0" w:space="0" w:color="auto"/>
            <w:bottom w:val="none" w:sz="0" w:space="0" w:color="auto"/>
            <w:right w:val="none" w:sz="0" w:space="0" w:color="auto"/>
          </w:divBdr>
        </w:div>
        <w:div w:id="843714794">
          <w:marLeft w:val="0"/>
          <w:marRight w:val="0"/>
          <w:marTop w:val="0"/>
          <w:marBottom w:val="0"/>
          <w:divBdr>
            <w:top w:val="none" w:sz="0" w:space="0" w:color="auto"/>
            <w:left w:val="none" w:sz="0" w:space="0" w:color="auto"/>
            <w:bottom w:val="none" w:sz="0" w:space="0" w:color="auto"/>
            <w:right w:val="none" w:sz="0" w:space="0" w:color="auto"/>
          </w:divBdr>
        </w:div>
        <w:div w:id="1976179158">
          <w:marLeft w:val="0"/>
          <w:marRight w:val="0"/>
          <w:marTop w:val="0"/>
          <w:marBottom w:val="0"/>
          <w:divBdr>
            <w:top w:val="none" w:sz="0" w:space="0" w:color="auto"/>
            <w:left w:val="none" w:sz="0" w:space="0" w:color="auto"/>
            <w:bottom w:val="none" w:sz="0" w:space="0" w:color="auto"/>
            <w:right w:val="none" w:sz="0" w:space="0" w:color="auto"/>
          </w:divBdr>
        </w:div>
        <w:div w:id="1214997906">
          <w:marLeft w:val="0"/>
          <w:marRight w:val="0"/>
          <w:marTop w:val="0"/>
          <w:marBottom w:val="0"/>
          <w:divBdr>
            <w:top w:val="none" w:sz="0" w:space="0" w:color="auto"/>
            <w:left w:val="none" w:sz="0" w:space="0" w:color="auto"/>
            <w:bottom w:val="none" w:sz="0" w:space="0" w:color="auto"/>
            <w:right w:val="none" w:sz="0" w:space="0" w:color="auto"/>
          </w:divBdr>
        </w:div>
      </w:divsChild>
    </w:div>
    <w:div w:id="1196695741">
      <w:bodyDiv w:val="1"/>
      <w:marLeft w:val="0"/>
      <w:marRight w:val="0"/>
      <w:marTop w:val="0"/>
      <w:marBottom w:val="0"/>
      <w:divBdr>
        <w:top w:val="none" w:sz="0" w:space="0" w:color="auto"/>
        <w:left w:val="none" w:sz="0" w:space="0" w:color="auto"/>
        <w:bottom w:val="none" w:sz="0" w:space="0" w:color="auto"/>
        <w:right w:val="none" w:sz="0" w:space="0" w:color="auto"/>
      </w:divBdr>
    </w:div>
    <w:div w:id="1216430478">
      <w:bodyDiv w:val="1"/>
      <w:marLeft w:val="0"/>
      <w:marRight w:val="0"/>
      <w:marTop w:val="0"/>
      <w:marBottom w:val="0"/>
      <w:divBdr>
        <w:top w:val="none" w:sz="0" w:space="0" w:color="auto"/>
        <w:left w:val="none" w:sz="0" w:space="0" w:color="auto"/>
        <w:bottom w:val="none" w:sz="0" w:space="0" w:color="auto"/>
        <w:right w:val="none" w:sz="0" w:space="0" w:color="auto"/>
      </w:divBdr>
      <w:divsChild>
        <w:div w:id="35396569">
          <w:marLeft w:val="0"/>
          <w:marRight w:val="0"/>
          <w:marTop w:val="0"/>
          <w:marBottom w:val="0"/>
          <w:divBdr>
            <w:top w:val="none" w:sz="0" w:space="0" w:color="auto"/>
            <w:left w:val="none" w:sz="0" w:space="0" w:color="auto"/>
            <w:bottom w:val="none" w:sz="0" w:space="0" w:color="auto"/>
            <w:right w:val="none" w:sz="0" w:space="0" w:color="auto"/>
          </w:divBdr>
        </w:div>
        <w:div w:id="1359696510">
          <w:marLeft w:val="0"/>
          <w:marRight w:val="0"/>
          <w:marTop w:val="0"/>
          <w:marBottom w:val="0"/>
          <w:divBdr>
            <w:top w:val="none" w:sz="0" w:space="0" w:color="auto"/>
            <w:left w:val="none" w:sz="0" w:space="0" w:color="auto"/>
            <w:bottom w:val="none" w:sz="0" w:space="0" w:color="auto"/>
            <w:right w:val="none" w:sz="0" w:space="0" w:color="auto"/>
          </w:divBdr>
        </w:div>
        <w:div w:id="1069961487">
          <w:marLeft w:val="0"/>
          <w:marRight w:val="0"/>
          <w:marTop w:val="0"/>
          <w:marBottom w:val="0"/>
          <w:divBdr>
            <w:top w:val="none" w:sz="0" w:space="0" w:color="auto"/>
            <w:left w:val="none" w:sz="0" w:space="0" w:color="auto"/>
            <w:bottom w:val="none" w:sz="0" w:space="0" w:color="auto"/>
            <w:right w:val="none" w:sz="0" w:space="0" w:color="auto"/>
          </w:divBdr>
        </w:div>
      </w:divsChild>
    </w:div>
    <w:div w:id="1331566892">
      <w:bodyDiv w:val="1"/>
      <w:marLeft w:val="0"/>
      <w:marRight w:val="0"/>
      <w:marTop w:val="0"/>
      <w:marBottom w:val="0"/>
      <w:divBdr>
        <w:top w:val="none" w:sz="0" w:space="0" w:color="auto"/>
        <w:left w:val="none" w:sz="0" w:space="0" w:color="auto"/>
        <w:bottom w:val="none" w:sz="0" w:space="0" w:color="auto"/>
        <w:right w:val="none" w:sz="0" w:space="0" w:color="auto"/>
      </w:divBdr>
      <w:divsChild>
        <w:div w:id="1896886911">
          <w:marLeft w:val="0"/>
          <w:marRight w:val="0"/>
          <w:marTop w:val="0"/>
          <w:marBottom w:val="0"/>
          <w:divBdr>
            <w:top w:val="none" w:sz="0" w:space="0" w:color="auto"/>
            <w:left w:val="none" w:sz="0" w:space="0" w:color="auto"/>
            <w:bottom w:val="none" w:sz="0" w:space="0" w:color="auto"/>
            <w:right w:val="none" w:sz="0" w:space="0" w:color="auto"/>
          </w:divBdr>
        </w:div>
      </w:divsChild>
    </w:div>
    <w:div w:id="1424300867">
      <w:bodyDiv w:val="1"/>
      <w:marLeft w:val="0"/>
      <w:marRight w:val="0"/>
      <w:marTop w:val="0"/>
      <w:marBottom w:val="0"/>
      <w:divBdr>
        <w:top w:val="none" w:sz="0" w:space="0" w:color="auto"/>
        <w:left w:val="none" w:sz="0" w:space="0" w:color="auto"/>
        <w:bottom w:val="none" w:sz="0" w:space="0" w:color="auto"/>
        <w:right w:val="none" w:sz="0" w:space="0" w:color="auto"/>
      </w:divBdr>
      <w:divsChild>
        <w:div w:id="717515765">
          <w:marLeft w:val="0"/>
          <w:marRight w:val="0"/>
          <w:marTop w:val="0"/>
          <w:marBottom w:val="0"/>
          <w:divBdr>
            <w:top w:val="none" w:sz="0" w:space="0" w:color="auto"/>
            <w:left w:val="none" w:sz="0" w:space="0" w:color="auto"/>
            <w:bottom w:val="none" w:sz="0" w:space="0" w:color="auto"/>
            <w:right w:val="none" w:sz="0" w:space="0" w:color="auto"/>
          </w:divBdr>
        </w:div>
        <w:div w:id="1358896627">
          <w:marLeft w:val="0"/>
          <w:marRight w:val="0"/>
          <w:marTop w:val="0"/>
          <w:marBottom w:val="0"/>
          <w:divBdr>
            <w:top w:val="none" w:sz="0" w:space="0" w:color="auto"/>
            <w:left w:val="none" w:sz="0" w:space="0" w:color="auto"/>
            <w:bottom w:val="none" w:sz="0" w:space="0" w:color="auto"/>
            <w:right w:val="none" w:sz="0" w:space="0" w:color="auto"/>
          </w:divBdr>
        </w:div>
        <w:div w:id="1945654230">
          <w:marLeft w:val="0"/>
          <w:marRight w:val="0"/>
          <w:marTop w:val="0"/>
          <w:marBottom w:val="0"/>
          <w:divBdr>
            <w:top w:val="none" w:sz="0" w:space="0" w:color="auto"/>
            <w:left w:val="none" w:sz="0" w:space="0" w:color="auto"/>
            <w:bottom w:val="none" w:sz="0" w:space="0" w:color="auto"/>
            <w:right w:val="none" w:sz="0" w:space="0" w:color="auto"/>
          </w:divBdr>
        </w:div>
      </w:divsChild>
    </w:div>
    <w:div w:id="1478760985">
      <w:bodyDiv w:val="1"/>
      <w:marLeft w:val="0"/>
      <w:marRight w:val="0"/>
      <w:marTop w:val="0"/>
      <w:marBottom w:val="0"/>
      <w:divBdr>
        <w:top w:val="none" w:sz="0" w:space="0" w:color="auto"/>
        <w:left w:val="none" w:sz="0" w:space="0" w:color="auto"/>
        <w:bottom w:val="none" w:sz="0" w:space="0" w:color="auto"/>
        <w:right w:val="none" w:sz="0" w:space="0" w:color="auto"/>
      </w:divBdr>
      <w:divsChild>
        <w:div w:id="162555422">
          <w:marLeft w:val="0"/>
          <w:marRight w:val="0"/>
          <w:marTop w:val="0"/>
          <w:marBottom w:val="0"/>
          <w:divBdr>
            <w:top w:val="none" w:sz="0" w:space="0" w:color="auto"/>
            <w:left w:val="none" w:sz="0" w:space="0" w:color="auto"/>
            <w:bottom w:val="none" w:sz="0" w:space="0" w:color="auto"/>
            <w:right w:val="none" w:sz="0" w:space="0" w:color="auto"/>
          </w:divBdr>
        </w:div>
        <w:div w:id="897738768">
          <w:marLeft w:val="0"/>
          <w:marRight w:val="0"/>
          <w:marTop w:val="0"/>
          <w:marBottom w:val="0"/>
          <w:divBdr>
            <w:top w:val="none" w:sz="0" w:space="0" w:color="auto"/>
            <w:left w:val="none" w:sz="0" w:space="0" w:color="auto"/>
            <w:bottom w:val="none" w:sz="0" w:space="0" w:color="auto"/>
            <w:right w:val="none" w:sz="0" w:space="0" w:color="auto"/>
          </w:divBdr>
        </w:div>
        <w:div w:id="1176069453">
          <w:marLeft w:val="0"/>
          <w:marRight w:val="0"/>
          <w:marTop w:val="0"/>
          <w:marBottom w:val="0"/>
          <w:divBdr>
            <w:top w:val="none" w:sz="0" w:space="0" w:color="auto"/>
            <w:left w:val="none" w:sz="0" w:space="0" w:color="auto"/>
            <w:bottom w:val="none" w:sz="0" w:space="0" w:color="auto"/>
            <w:right w:val="none" w:sz="0" w:space="0" w:color="auto"/>
          </w:divBdr>
        </w:div>
      </w:divsChild>
    </w:div>
    <w:div w:id="1501002434">
      <w:bodyDiv w:val="1"/>
      <w:marLeft w:val="0"/>
      <w:marRight w:val="0"/>
      <w:marTop w:val="0"/>
      <w:marBottom w:val="0"/>
      <w:divBdr>
        <w:top w:val="none" w:sz="0" w:space="0" w:color="auto"/>
        <w:left w:val="none" w:sz="0" w:space="0" w:color="auto"/>
        <w:bottom w:val="none" w:sz="0" w:space="0" w:color="auto"/>
        <w:right w:val="none" w:sz="0" w:space="0" w:color="auto"/>
      </w:divBdr>
    </w:div>
    <w:div w:id="1569607554">
      <w:bodyDiv w:val="1"/>
      <w:marLeft w:val="0"/>
      <w:marRight w:val="0"/>
      <w:marTop w:val="0"/>
      <w:marBottom w:val="0"/>
      <w:divBdr>
        <w:top w:val="none" w:sz="0" w:space="0" w:color="auto"/>
        <w:left w:val="none" w:sz="0" w:space="0" w:color="auto"/>
        <w:bottom w:val="none" w:sz="0" w:space="0" w:color="auto"/>
        <w:right w:val="none" w:sz="0" w:space="0" w:color="auto"/>
      </w:divBdr>
    </w:div>
    <w:div w:id="1745570907">
      <w:bodyDiv w:val="1"/>
      <w:marLeft w:val="0"/>
      <w:marRight w:val="0"/>
      <w:marTop w:val="0"/>
      <w:marBottom w:val="0"/>
      <w:divBdr>
        <w:top w:val="none" w:sz="0" w:space="0" w:color="auto"/>
        <w:left w:val="none" w:sz="0" w:space="0" w:color="auto"/>
        <w:bottom w:val="none" w:sz="0" w:space="0" w:color="auto"/>
        <w:right w:val="none" w:sz="0" w:space="0" w:color="auto"/>
      </w:divBdr>
      <w:divsChild>
        <w:div w:id="1942715246">
          <w:marLeft w:val="0"/>
          <w:marRight w:val="0"/>
          <w:marTop w:val="0"/>
          <w:marBottom w:val="0"/>
          <w:divBdr>
            <w:top w:val="none" w:sz="0" w:space="0" w:color="auto"/>
            <w:left w:val="none" w:sz="0" w:space="0" w:color="auto"/>
            <w:bottom w:val="none" w:sz="0" w:space="0" w:color="auto"/>
            <w:right w:val="none" w:sz="0" w:space="0" w:color="auto"/>
          </w:divBdr>
        </w:div>
      </w:divsChild>
    </w:div>
    <w:div w:id="1764181948">
      <w:bodyDiv w:val="1"/>
      <w:marLeft w:val="0"/>
      <w:marRight w:val="0"/>
      <w:marTop w:val="0"/>
      <w:marBottom w:val="0"/>
      <w:divBdr>
        <w:top w:val="none" w:sz="0" w:space="0" w:color="auto"/>
        <w:left w:val="none" w:sz="0" w:space="0" w:color="auto"/>
        <w:bottom w:val="none" w:sz="0" w:space="0" w:color="auto"/>
        <w:right w:val="none" w:sz="0" w:space="0" w:color="auto"/>
      </w:divBdr>
      <w:divsChild>
        <w:div w:id="1421487453">
          <w:marLeft w:val="0"/>
          <w:marRight w:val="0"/>
          <w:marTop w:val="0"/>
          <w:marBottom w:val="0"/>
          <w:divBdr>
            <w:top w:val="none" w:sz="0" w:space="0" w:color="auto"/>
            <w:left w:val="none" w:sz="0" w:space="0" w:color="auto"/>
            <w:bottom w:val="none" w:sz="0" w:space="0" w:color="auto"/>
            <w:right w:val="none" w:sz="0" w:space="0" w:color="auto"/>
          </w:divBdr>
        </w:div>
      </w:divsChild>
    </w:div>
    <w:div w:id="1779984252">
      <w:bodyDiv w:val="1"/>
      <w:marLeft w:val="0"/>
      <w:marRight w:val="0"/>
      <w:marTop w:val="0"/>
      <w:marBottom w:val="0"/>
      <w:divBdr>
        <w:top w:val="none" w:sz="0" w:space="0" w:color="auto"/>
        <w:left w:val="none" w:sz="0" w:space="0" w:color="auto"/>
        <w:bottom w:val="none" w:sz="0" w:space="0" w:color="auto"/>
        <w:right w:val="none" w:sz="0" w:space="0" w:color="auto"/>
      </w:divBdr>
      <w:divsChild>
        <w:div w:id="1709648371">
          <w:marLeft w:val="0"/>
          <w:marRight w:val="0"/>
          <w:marTop w:val="0"/>
          <w:marBottom w:val="0"/>
          <w:divBdr>
            <w:top w:val="none" w:sz="0" w:space="0" w:color="auto"/>
            <w:left w:val="none" w:sz="0" w:space="0" w:color="auto"/>
            <w:bottom w:val="none" w:sz="0" w:space="0" w:color="auto"/>
            <w:right w:val="none" w:sz="0" w:space="0" w:color="auto"/>
          </w:divBdr>
        </w:div>
      </w:divsChild>
    </w:div>
    <w:div w:id="1854759412">
      <w:bodyDiv w:val="1"/>
      <w:marLeft w:val="0"/>
      <w:marRight w:val="0"/>
      <w:marTop w:val="0"/>
      <w:marBottom w:val="0"/>
      <w:divBdr>
        <w:top w:val="none" w:sz="0" w:space="0" w:color="auto"/>
        <w:left w:val="none" w:sz="0" w:space="0" w:color="auto"/>
        <w:bottom w:val="none" w:sz="0" w:space="0" w:color="auto"/>
        <w:right w:val="none" w:sz="0" w:space="0" w:color="auto"/>
      </w:divBdr>
    </w:div>
    <w:div w:id="1900969670">
      <w:bodyDiv w:val="1"/>
      <w:marLeft w:val="0"/>
      <w:marRight w:val="0"/>
      <w:marTop w:val="0"/>
      <w:marBottom w:val="0"/>
      <w:divBdr>
        <w:top w:val="none" w:sz="0" w:space="0" w:color="auto"/>
        <w:left w:val="none" w:sz="0" w:space="0" w:color="auto"/>
        <w:bottom w:val="none" w:sz="0" w:space="0" w:color="auto"/>
        <w:right w:val="none" w:sz="0" w:space="0" w:color="auto"/>
      </w:divBdr>
    </w:div>
    <w:div w:id="1980842008">
      <w:bodyDiv w:val="1"/>
      <w:marLeft w:val="0"/>
      <w:marRight w:val="0"/>
      <w:marTop w:val="0"/>
      <w:marBottom w:val="0"/>
      <w:divBdr>
        <w:top w:val="none" w:sz="0" w:space="0" w:color="auto"/>
        <w:left w:val="none" w:sz="0" w:space="0" w:color="auto"/>
        <w:bottom w:val="none" w:sz="0" w:space="0" w:color="auto"/>
        <w:right w:val="none" w:sz="0" w:space="0" w:color="auto"/>
      </w:divBdr>
      <w:divsChild>
        <w:div w:id="1355500852">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11</Pages>
  <Words>1545</Words>
  <Characters>8812</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牧島</dc:creator>
  <cp:keywords/>
  <dc:description/>
  <cp:lastModifiedBy>牧島</cp:lastModifiedBy>
  <cp:revision>12</cp:revision>
  <cp:lastPrinted>2026-02-04T00:34:00Z</cp:lastPrinted>
  <dcterms:created xsi:type="dcterms:W3CDTF">2026-02-04T05:48:00Z</dcterms:created>
  <dcterms:modified xsi:type="dcterms:W3CDTF">2026-02-04T09:37:00Z</dcterms:modified>
</cp:coreProperties>
</file>